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AF67" w14:textId="77777777" w:rsidR="00A36935" w:rsidRDefault="00000000">
      <w:pPr>
        <w:spacing w:line="360" w:lineRule="auto"/>
        <w:rPr>
          <w:rFonts w:ascii="黑体" w:eastAsia="黑体" w:hAnsi="黑体"/>
          <w:sz w:val="32"/>
          <w:szCs w:val="32"/>
        </w:rPr>
      </w:pPr>
      <w:bookmarkStart w:id="0" w:name="_Toc36308570"/>
      <w:r>
        <w:rPr>
          <w:rFonts w:ascii="黑体" w:eastAsia="黑体" w:hAnsi="黑体" w:hint="eastAsia"/>
          <w:sz w:val="32"/>
          <w:szCs w:val="32"/>
        </w:rPr>
        <w:t>附件2：</w:t>
      </w:r>
    </w:p>
    <w:p w14:paraId="1D55B0F3" w14:textId="77777777" w:rsidR="00A36935" w:rsidRDefault="00000000">
      <w:pPr>
        <w:pStyle w:val="2"/>
        <w:spacing w:line="50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采购需求</w:t>
      </w:r>
      <w:bookmarkEnd w:id="0"/>
    </w:p>
    <w:p w14:paraId="7B722C65" w14:textId="77777777" w:rsidR="00A36935" w:rsidRDefault="00000000">
      <w:pPr>
        <w:spacing w:line="480" w:lineRule="exact"/>
        <w:ind w:firstLineChars="200" w:firstLine="560"/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本项目所投设备需与我院原智能电表系统相匹配。采购需求包含，但是不限于以下内容：</w:t>
      </w:r>
    </w:p>
    <w:p w14:paraId="661E21E4" w14:textId="77777777" w:rsidR="00A36935" w:rsidRDefault="00000000">
      <w:pPr>
        <w:pStyle w:val="2"/>
        <w:numPr>
          <w:ilvl w:val="0"/>
          <w:numId w:val="1"/>
        </w:numPr>
        <w:spacing w:line="480" w:lineRule="exact"/>
        <w:rPr>
          <w:rFonts w:ascii="仿宋" w:eastAsia="仿宋" w:hAnsi="仿宋"/>
          <w:b w:val="0"/>
          <w:sz w:val="28"/>
          <w:szCs w:val="28"/>
        </w:rPr>
      </w:pPr>
      <w:bookmarkStart w:id="1" w:name="_Toc36308571"/>
      <w:r>
        <w:rPr>
          <w:rFonts w:ascii="仿宋" w:eastAsia="仿宋" w:hAnsi="仿宋" w:hint="eastAsia"/>
          <w:b w:val="0"/>
          <w:sz w:val="28"/>
          <w:szCs w:val="28"/>
        </w:rPr>
        <w:t>项目概况</w:t>
      </w:r>
      <w:bookmarkEnd w:id="1"/>
    </w:p>
    <w:p w14:paraId="2D0703C4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1、 采用照明和空调共用1个计量控制回路，智能电表含有恶意负载识别、预付费控制、远程抄表、远程断送电等功能；</w:t>
      </w:r>
    </w:p>
    <w:p w14:paraId="01284B2D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2、校本部含</w:t>
      </w:r>
      <w:proofErr w:type="gramStart"/>
      <w:r>
        <w:rPr>
          <w:rFonts w:ascii="仿宋_GB2312" w:eastAsia="仿宋_GB2312" w:hAnsi="Arial" w:hint="eastAsia"/>
          <w:bCs/>
          <w:kern w:val="44"/>
          <w:sz w:val="28"/>
          <w:szCs w:val="28"/>
        </w:rPr>
        <w:t>3栋东辅楼</w:t>
      </w:r>
      <w:proofErr w:type="gramEnd"/>
      <w:r>
        <w:rPr>
          <w:rFonts w:ascii="仿宋_GB2312" w:eastAsia="仿宋_GB2312" w:hAnsi="Arial" w:hint="eastAsia"/>
          <w:bCs/>
          <w:kern w:val="44"/>
          <w:sz w:val="28"/>
          <w:szCs w:val="28"/>
        </w:rPr>
        <w:t>两层宿舍、4栋平房宿舍和26号楼平房宿舍，其中</w:t>
      </w:r>
      <w:proofErr w:type="gramStart"/>
      <w:r>
        <w:rPr>
          <w:rFonts w:ascii="仿宋_GB2312" w:eastAsia="仿宋_GB2312" w:hAnsi="Arial" w:hint="eastAsia"/>
          <w:bCs/>
          <w:kern w:val="44"/>
          <w:sz w:val="28"/>
          <w:szCs w:val="28"/>
        </w:rPr>
        <w:t>3栋东辅楼</w:t>
      </w:r>
      <w:proofErr w:type="gramEnd"/>
      <w:r>
        <w:rPr>
          <w:rFonts w:ascii="仿宋_GB2312" w:eastAsia="仿宋_GB2312" w:hAnsi="Arial" w:hint="eastAsia"/>
          <w:bCs/>
          <w:kern w:val="44"/>
          <w:sz w:val="28"/>
          <w:szCs w:val="28"/>
        </w:rPr>
        <w:t>两层宿舍共计18个宿舍分配2个电箱、4栋平房宿舍共36个房间分4个配电箱，26号楼平房宿舍共12个房间分1个配电箱；4栋平房电表通过485通讯线、智能网关等接入管理室服务器，管理室服务器连接外网，采用</w:t>
      </w:r>
      <w:proofErr w:type="gramStart"/>
      <w:r>
        <w:rPr>
          <w:rFonts w:ascii="仿宋_GB2312" w:eastAsia="仿宋_GB2312" w:hAnsi="Arial" w:hint="eastAsia"/>
          <w:bCs/>
          <w:kern w:val="44"/>
          <w:sz w:val="28"/>
          <w:szCs w:val="28"/>
        </w:rPr>
        <w:t>微信公众号</w:t>
      </w:r>
      <w:proofErr w:type="gramEnd"/>
      <w:r>
        <w:rPr>
          <w:rFonts w:ascii="仿宋_GB2312" w:eastAsia="仿宋_GB2312" w:hAnsi="Arial" w:hint="eastAsia"/>
          <w:bCs/>
          <w:kern w:val="44"/>
          <w:sz w:val="28"/>
          <w:szCs w:val="28"/>
        </w:rPr>
        <w:t>购电系统，学生可使用手机进行购电、查询；中</w:t>
      </w:r>
      <w:proofErr w:type="gramStart"/>
      <w:r>
        <w:rPr>
          <w:rFonts w:ascii="仿宋_GB2312" w:eastAsia="仿宋_GB2312" w:hAnsi="Arial" w:hint="eastAsia"/>
          <w:bCs/>
          <w:kern w:val="44"/>
          <w:sz w:val="28"/>
          <w:szCs w:val="28"/>
        </w:rPr>
        <w:t>3栋东辅楼</w:t>
      </w:r>
      <w:proofErr w:type="gramEnd"/>
      <w:r>
        <w:rPr>
          <w:rFonts w:ascii="仿宋_GB2312" w:eastAsia="仿宋_GB2312" w:hAnsi="Arial" w:hint="eastAsia"/>
          <w:bCs/>
          <w:kern w:val="44"/>
          <w:sz w:val="28"/>
          <w:szCs w:val="28"/>
        </w:rPr>
        <w:t>两层宿舍通过通讯线并入3栋主楼1</w:t>
      </w:r>
      <w:proofErr w:type="gramStart"/>
      <w:r>
        <w:rPr>
          <w:rFonts w:ascii="仿宋_GB2312" w:eastAsia="仿宋_GB2312" w:hAnsi="Arial" w:hint="eastAsia"/>
          <w:bCs/>
          <w:kern w:val="44"/>
          <w:sz w:val="28"/>
          <w:szCs w:val="28"/>
        </w:rPr>
        <w:t>楼宿管</w:t>
      </w:r>
      <w:proofErr w:type="gramEnd"/>
      <w:r>
        <w:rPr>
          <w:rFonts w:ascii="仿宋_GB2312" w:eastAsia="仿宋_GB2312" w:hAnsi="Arial" w:hint="eastAsia"/>
          <w:bCs/>
          <w:kern w:val="44"/>
          <w:sz w:val="28"/>
          <w:szCs w:val="28"/>
        </w:rPr>
        <w:t>处原有购电系统中，26号平房电表通过通讯线并入隔壁宿舍楼原有购电系统中，在指定位置设置一台数据管理器，供学生查询电费信息。</w:t>
      </w:r>
    </w:p>
    <w:p w14:paraId="01D8B014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3、东校区宿舍楼6层120个房间，分6个配电箱；教学楼3层45个房间，分3个配电箱；每栋楼电表通过485通讯线分别接入智能网关至每栋楼管理室服务器，管理室服务器连接外网；采用</w:t>
      </w:r>
      <w:proofErr w:type="gramStart"/>
      <w:r>
        <w:rPr>
          <w:rFonts w:ascii="仿宋_GB2312" w:eastAsia="仿宋_GB2312" w:hAnsi="Arial" w:hint="eastAsia"/>
          <w:bCs/>
          <w:kern w:val="44"/>
          <w:sz w:val="28"/>
          <w:szCs w:val="28"/>
        </w:rPr>
        <w:t>微信公众号</w:t>
      </w:r>
      <w:proofErr w:type="gramEnd"/>
      <w:r>
        <w:rPr>
          <w:rFonts w:ascii="仿宋_GB2312" w:eastAsia="仿宋_GB2312" w:hAnsi="Arial" w:hint="eastAsia"/>
          <w:bCs/>
          <w:kern w:val="44"/>
          <w:sz w:val="28"/>
          <w:szCs w:val="28"/>
        </w:rPr>
        <w:t>购电系统，学生可使用手机进行购电、查询。</w:t>
      </w:r>
    </w:p>
    <w:p w14:paraId="70E7A19E" w14:textId="77777777" w:rsidR="00A36935" w:rsidRDefault="00000000">
      <w:pPr>
        <w:spacing w:line="480" w:lineRule="exact"/>
        <w:rPr>
          <w:rFonts w:ascii="仿宋_GB2312" w:eastAsia="仿宋_GB2312" w:hAnsi="Arial"/>
          <w:bCs/>
          <w:kern w:val="44"/>
          <w:sz w:val="28"/>
          <w:szCs w:val="28"/>
        </w:rPr>
      </w:pPr>
      <w:bookmarkStart w:id="2" w:name="_Toc36308572"/>
      <w:r>
        <w:rPr>
          <w:rFonts w:ascii="仿宋_GB2312" w:eastAsia="仿宋_GB2312" w:hAnsi="Arial" w:hint="eastAsia"/>
          <w:bCs/>
          <w:kern w:val="44"/>
          <w:sz w:val="28"/>
          <w:szCs w:val="28"/>
        </w:rPr>
        <w:t>二、系统架构</w:t>
      </w:r>
      <w:bookmarkEnd w:id="2"/>
    </w:p>
    <w:p w14:paraId="01301223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1、通过服务器、交换机、网关、通讯线缆等同智能电表信息交换，实现远程购电</w:t>
      </w:r>
      <w:proofErr w:type="gramStart"/>
      <w:r>
        <w:rPr>
          <w:rFonts w:ascii="仿宋_GB2312" w:eastAsia="仿宋_GB2312" w:hAnsi="Arial" w:hint="eastAsia"/>
          <w:bCs/>
          <w:kern w:val="44"/>
          <w:sz w:val="28"/>
          <w:szCs w:val="28"/>
        </w:rPr>
        <w:t>或微信购电</w:t>
      </w:r>
      <w:proofErr w:type="gramEnd"/>
      <w:r>
        <w:rPr>
          <w:rFonts w:ascii="仿宋_GB2312" w:eastAsia="仿宋_GB2312" w:hAnsi="Arial" w:hint="eastAsia"/>
          <w:bCs/>
          <w:kern w:val="44"/>
          <w:sz w:val="28"/>
          <w:szCs w:val="28"/>
        </w:rPr>
        <w:t>、远程查询、远程控制、参数设置、自助查询等功能。</w:t>
      </w:r>
    </w:p>
    <w:p w14:paraId="2C348AE1" w14:textId="77777777" w:rsidR="00A36935" w:rsidRDefault="00000000">
      <w:pPr>
        <w:spacing w:line="480" w:lineRule="exact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2、系统简介</w:t>
      </w:r>
    </w:p>
    <w:p w14:paraId="76C09C1F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proofErr w:type="gramStart"/>
      <w:r>
        <w:rPr>
          <w:rFonts w:ascii="仿宋_GB2312" w:eastAsia="仿宋_GB2312" w:hAnsi="Arial" w:hint="eastAsia"/>
          <w:bCs/>
          <w:kern w:val="44"/>
          <w:sz w:val="28"/>
          <w:szCs w:val="28"/>
        </w:rPr>
        <w:t>智能控电系统</w:t>
      </w:r>
      <w:proofErr w:type="gramEnd"/>
      <w:r>
        <w:rPr>
          <w:rFonts w:ascii="仿宋_GB2312" w:eastAsia="仿宋_GB2312" w:hAnsi="Arial" w:hint="eastAsia"/>
          <w:bCs/>
          <w:kern w:val="44"/>
          <w:sz w:val="28"/>
          <w:szCs w:val="28"/>
        </w:rPr>
        <w:t>，它分为五个部分组成：</w:t>
      </w:r>
      <w:proofErr w:type="gramStart"/>
      <w:r>
        <w:rPr>
          <w:rFonts w:ascii="仿宋_GB2312" w:eastAsia="仿宋_GB2312" w:hAnsi="Arial" w:hint="eastAsia"/>
          <w:bCs/>
          <w:kern w:val="44"/>
          <w:sz w:val="28"/>
          <w:szCs w:val="28"/>
        </w:rPr>
        <w:t>微信支付</w:t>
      </w:r>
      <w:proofErr w:type="gramEnd"/>
      <w:r>
        <w:rPr>
          <w:rFonts w:ascii="仿宋_GB2312" w:eastAsia="仿宋_GB2312" w:hAnsi="Arial" w:hint="eastAsia"/>
          <w:bCs/>
          <w:kern w:val="44"/>
          <w:sz w:val="28"/>
          <w:szCs w:val="28"/>
        </w:rPr>
        <w:t>、主站、数据采</w:t>
      </w:r>
      <w:r>
        <w:rPr>
          <w:rFonts w:ascii="仿宋_GB2312" w:eastAsia="仿宋_GB2312" w:hAnsi="Arial" w:hint="eastAsia"/>
          <w:bCs/>
          <w:kern w:val="44"/>
          <w:sz w:val="28"/>
          <w:szCs w:val="28"/>
        </w:rPr>
        <w:lastRenderedPageBreak/>
        <w:t>集、电表终端和通讯线路。</w:t>
      </w:r>
    </w:p>
    <w:p w14:paraId="56325A6B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（1）</w:t>
      </w:r>
      <w:proofErr w:type="gramStart"/>
      <w:r>
        <w:rPr>
          <w:rFonts w:ascii="仿宋_GB2312" w:eastAsia="仿宋_GB2312" w:hAnsi="Arial" w:hint="eastAsia"/>
          <w:bCs/>
          <w:kern w:val="44"/>
          <w:sz w:val="28"/>
          <w:szCs w:val="28"/>
        </w:rPr>
        <w:t>微信支付</w:t>
      </w:r>
      <w:proofErr w:type="gramEnd"/>
      <w:r>
        <w:rPr>
          <w:rFonts w:ascii="仿宋_GB2312" w:eastAsia="仿宋_GB2312" w:hAnsi="Arial" w:hint="eastAsia"/>
          <w:bCs/>
          <w:kern w:val="44"/>
          <w:sz w:val="28"/>
          <w:szCs w:val="28"/>
        </w:rPr>
        <w:t>系统：网站发布于公网服务器，公网服务器固定IP地址，完善的网络安全系统。</w:t>
      </w:r>
    </w:p>
    <w:p w14:paraId="64C3948F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（2）主站：该站位于后台管理中心内，由后台管理计算机和软件部分组成，是后台管理人员与本系统直接交流的部分。负责将数据采集器传输上来的用户电量信息汇总、整理后加以处理，提供给收费系统、用电管理系统、报表系统、客户端系统、购电系统等使用。该站支持网络客户查询端。</w:t>
      </w:r>
    </w:p>
    <w:p w14:paraId="3E271C0C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（3）数据采集：该采集是后台管理机与电表进行数据交换的通道，包括485总线与网关可完成；</w:t>
      </w:r>
    </w:p>
    <w:p w14:paraId="7D6BD9FD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（4）智能电表：该层位于用户端，直接计量并管理用户电量数据，通过485总线按照通讯规约与中间层进行数据交换；</w:t>
      </w:r>
    </w:p>
    <w:p w14:paraId="2D96B2C0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（5）通讯线路：通过RVSP2*1.0线缆，链接各个</w:t>
      </w:r>
      <w:proofErr w:type="gramStart"/>
      <w:r>
        <w:rPr>
          <w:rFonts w:ascii="仿宋_GB2312" w:eastAsia="仿宋_GB2312" w:hAnsi="Arial" w:hint="eastAsia"/>
          <w:bCs/>
          <w:kern w:val="44"/>
          <w:sz w:val="28"/>
          <w:szCs w:val="28"/>
        </w:rPr>
        <w:t>单体楼</w:t>
      </w:r>
      <w:proofErr w:type="gramEnd"/>
      <w:r>
        <w:rPr>
          <w:rFonts w:ascii="仿宋_GB2312" w:eastAsia="仿宋_GB2312" w:hAnsi="Arial" w:hint="eastAsia"/>
          <w:bCs/>
          <w:kern w:val="44"/>
          <w:sz w:val="28"/>
          <w:szCs w:val="28"/>
        </w:rPr>
        <w:t>与各</w:t>
      </w:r>
      <w:proofErr w:type="gramStart"/>
      <w:r>
        <w:rPr>
          <w:rFonts w:ascii="仿宋_GB2312" w:eastAsia="仿宋_GB2312" w:hAnsi="Arial" w:hint="eastAsia"/>
          <w:bCs/>
          <w:kern w:val="44"/>
          <w:sz w:val="28"/>
          <w:szCs w:val="28"/>
        </w:rPr>
        <w:t>单体楼后台</w:t>
      </w:r>
      <w:proofErr w:type="gramEnd"/>
      <w:r>
        <w:rPr>
          <w:rFonts w:ascii="仿宋_GB2312" w:eastAsia="仿宋_GB2312" w:hAnsi="Arial" w:hint="eastAsia"/>
          <w:bCs/>
          <w:kern w:val="44"/>
          <w:sz w:val="28"/>
          <w:szCs w:val="28"/>
        </w:rPr>
        <w:t>进行数据通信及相关管理功能实现。</w:t>
      </w:r>
    </w:p>
    <w:p w14:paraId="095442B3" w14:textId="77777777" w:rsidR="00A36935" w:rsidRDefault="00000000">
      <w:pPr>
        <w:spacing w:line="480" w:lineRule="exact"/>
        <w:rPr>
          <w:rFonts w:ascii="仿宋_GB2312" w:eastAsia="仿宋_GB2312" w:hAnsi="Arial"/>
          <w:bCs/>
          <w:kern w:val="44"/>
          <w:sz w:val="28"/>
          <w:szCs w:val="28"/>
        </w:rPr>
      </w:pPr>
      <w:bookmarkStart w:id="3" w:name="_Toc36308573"/>
      <w:r>
        <w:rPr>
          <w:rFonts w:ascii="仿宋_GB2312" w:eastAsia="仿宋_GB2312" w:hAnsi="Arial" w:hint="eastAsia"/>
          <w:bCs/>
          <w:kern w:val="44"/>
          <w:sz w:val="28"/>
          <w:szCs w:val="28"/>
        </w:rPr>
        <w:t>三、系统功能</w:t>
      </w:r>
      <w:bookmarkEnd w:id="3"/>
    </w:p>
    <w:p w14:paraId="008F836E" w14:textId="77777777" w:rsidR="00A36935" w:rsidRDefault="00000000">
      <w:pPr>
        <w:spacing w:line="480" w:lineRule="exact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（一）综述</w:t>
      </w:r>
    </w:p>
    <w:p w14:paraId="1CB1C17E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系统智能电表采用集中式多用户电表，具有恶意负载识别功能，空调、电脑、电风扇、洗衣机等正常使用，而300W以上的热得快、电炉、电吹风等违禁电器自动禁止使用，通过对有功功率和视在功率走向进行数据分析，使恶意负载识别准确率100%；可实现</w:t>
      </w:r>
      <w:proofErr w:type="gramStart"/>
      <w:r>
        <w:rPr>
          <w:rFonts w:ascii="仿宋_GB2312" w:eastAsia="仿宋_GB2312" w:hAnsi="Arial" w:hint="eastAsia"/>
          <w:bCs/>
          <w:kern w:val="44"/>
          <w:sz w:val="28"/>
          <w:szCs w:val="28"/>
        </w:rPr>
        <w:t>微信公众号</w:t>
      </w:r>
      <w:proofErr w:type="gramEnd"/>
      <w:r>
        <w:rPr>
          <w:rFonts w:ascii="仿宋_GB2312" w:eastAsia="仿宋_GB2312" w:hAnsi="Arial" w:hint="eastAsia"/>
          <w:bCs/>
          <w:kern w:val="44"/>
          <w:sz w:val="28"/>
          <w:szCs w:val="28"/>
        </w:rPr>
        <w:t>自助购电和自助查询，无费自动断电，购电后自动送电，多时段定时功能，远程断送电，历史电量查询，批量免费电量设置等功能，可通过网关对电能数据进行采集；系统软件具有良好简洁的人机对话界面，具有易操作，易维护的特点。系统功能主要由系统设置、数据采集、资料录入、用电查询、时段设置、故障监控、异常分析、欠费处理、报表生成、系统维护等组成。</w:t>
      </w:r>
    </w:p>
    <w:p w14:paraId="6A58D0E5" w14:textId="77777777" w:rsidR="00A36935" w:rsidRDefault="00000000">
      <w:pPr>
        <w:spacing w:line="480" w:lineRule="exact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（二）功能</w:t>
      </w:r>
    </w:p>
    <w:p w14:paraId="6C52C987" w14:textId="77777777" w:rsidR="00A36935" w:rsidRDefault="00000000">
      <w:pPr>
        <w:spacing w:line="480" w:lineRule="exact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1、远程购电和识别</w:t>
      </w:r>
    </w:p>
    <w:p w14:paraId="3F0A2A97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（1）远程购电，无费自动断电，购电后自动送电，并能</w:t>
      </w:r>
      <w:proofErr w:type="gramStart"/>
      <w:r>
        <w:rPr>
          <w:rFonts w:ascii="仿宋_GB2312" w:eastAsia="仿宋_GB2312" w:hAnsi="Arial" w:hint="eastAsia"/>
          <w:bCs/>
          <w:kern w:val="44"/>
          <w:sz w:val="28"/>
          <w:szCs w:val="28"/>
        </w:rPr>
        <w:t>微信公</w:t>
      </w:r>
      <w:r>
        <w:rPr>
          <w:rFonts w:ascii="仿宋_GB2312" w:eastAsia="仿宋_GB2312" w:hAnsi="Arial" w:hint="eastAsia"/>
          <w:bCs/>
          <w:kern w:val="44"/>
          <w:sz w:val="28"/>
          <w:szCs w:val="28"/>
        </w:rPr>
        <w:lastRenderedPageBreak/>
        <w:t>众号</w:t>
      </w:r>
      <w:proofErr w:type="gramEnd"/>
      <w:r>
        <w:rPr>
          <w:rFonts w:ascii="仿宋_GB2312" w:eastAsia="仿宋_GB2312" w:hAnsi="Arial" w:hint="eastAsia"/>
          <w:bCs/>
          <w:kern w:val="44"/>
          <w:sz w:val="28"/>
          <w:szCs w:val="28"/>
        </w:rPr>
        <w:t>平台自助购电、自助查询。</w:t>
      </w:r>
    </w:p>
    <w:p w14:paraId="0410C816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（2）恶性负载识别并报警提示。当用户使用热得快、电炉等电器时，系统能及时识别、报警并自动断电。</w:t>
      </w:r>
    </w:p>
    <w:p w14:paraId="12D8B6AE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（3）超负载报警提示。对用户可设定最大功率限值，当实际使用功率达限定值时，系统能及时识别、报警并自动断电。</w:t>
      </w:r>
    </w:p>
    <w:p w14:paraId="1EE4FE04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（4）系统故障自检报警提示。当系统出现运行故障时，系统具备线路、设备等的自检功能。当系统通讯异常时，自动诊断报警、记录故障位置，便于技术、管理人员及时处理故障。</w:t>
      </w:r>
    </w:p>
    <w:p w14:paraId="51F199E5" w14:textId="77777777" w:rsidR="00A36935" w:rsidRDefault="00000000">
      <w:pPr>
        <w:spacing w:line="480" w:lineRule="exact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2、自动断送电功能</w:t>
      </w:r>
    </w:p>
    <w:p w14:paraId="3CA9DA1B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（1）欠费断电、交费送电。当用户用完购置电量后，自动断电；缴费后自动送电。</w:t>
      </w:r>
    </w:p>
    <w:p w14:paraId="5B211792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（2）出现恶性负载和超限定负载断电；恶性负载和超限定负载撤除后送电（注：在限定的次数内、且恶性或超负载值和恢复间隔时间可设定）。</w:t>
      </w:r>
    </w:p>
    <w:p w14:paraId="1F922D1C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（3）定时断送电。供、断电时间可根据用户需要自行设置，每天可设12个时段，通过后台管理中心发出指令，对用户自动断送电。</w:t>
      </w:r>
    </w:p>
    <w:p w14:paraId="45D94252" w14:textId="77777777" w:rsidR="00A36935" w:rsidRDefault="00000000">
      <w:pPr>
        <w:spacing w:line="480" w:lineRule="exact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3、查询功能</w:t>
      </w:r>
    </w:p>
    <w:p w14:paraId="3AD211A4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（1）十二个月内历史（用）电量查询。系统数据存储时间不少于12个月，通过后台服务器查询某月使用电量。</w:t>
      </w:r>
    </w:p>
    <w:p w14:paraId="27FB8FDB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（2）剩余电量查询。通过后台服务器查询用电量、剩余电量、用电功率和开关状态等信息。</w:t>
      </w:r>
    </w:p>
    <w:p w14:paraId="78CA7EC6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（3）本年度购电量查询。通过后台服务器查询本年度购电量。</w:t>
      </w:r>
    </w:p>
    <w:p w14:paraId="0B6E774E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（4）系统可随时查询每户（层、栋）的购电量、用电量、剩余电量信息及历史记录信息。</w:t>
      </w:r>
    </w:p>
    <w:p w14:paraId="27E3AB1A" w14:textId="77777777" w:rsidR="00A36935" w:rsidRDefault="00000000">
      <w:pPr>
        <w:spacing w:line="480" w:lineRule="exact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4、安全保护功能</w:t>
      </w:r>
    </w:p>
    <w:p w14:paraId="6427CE06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（1）负载端线路出现短路故障时，自动断电；故障排除后自动送电。</w:t>
      </w:r>
    </w:p>
    <w:p w14:paraId="6617A441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（2）对恶性负载和超限定负载可设定断电次数，超过断电次数后断电后不再自动送电，需通过后台管理指令送电。</w:t>
      </w:r>
    </w:p>
    <w:p w14:paraId="340536EB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lastRenderedPageBreak/>
        <w:t>（3）防雷击。系统网络安装网络避雷器，具有很好的网络及设备防雷功能，能有效的避免在雷雨天气对用电安全的影响。</w:t>
      </w:r>
    </w:p>
    <w:p w14:paraId="47189F07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（4）防作弊窃电。系统实现授权凭密码操作，防止非授权人操作；系统设有操作日志，对所有操作人员及操作自动记录，且不能删除更改；集中式智能电能表具有反窃电功能，能精确计量正负两个方向的电能，且以同一方向累计，有效杜绝偷漏电现象。</w:t>
      </w:r>
    </w:p>
    <w:p w14:paraId="1699983A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（5）非法操作、误操作阻挡提示。当系统操作出现错误时，系统会弹出对话框提示并可纠错操作。</w:t>
      </w:r>
    </w:p>
    <w:p w14:paraId="1D71A3E4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（6）通讯数据保护。系统运行日志、数据存储，均具有备份，防止系统掉电、死机导致数据丢失。</w:t>
      </w:r>
    </w:p>
    <w:p w14:paraId="2BA92BDC" w14:textId="77777777" w:rsidR="00A36935" w:rsidRDefault="00000000">
      <w:pPr>
        <w:spacing w:line="480" w:lineRule="exact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5、其它管理功能</w:t>
      </w:r>
    </w:p>
    <w:p w14:paraId="14045C15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（1）管理员信息设置。可设置不同管理人员密码，如更换管理员，可删除原有管理人员的密码信息。</w:t>
      </w:r>
    </w:p>
    <w:p w14:paraId="064D5E36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（2）数据存储、备份与打印。系统具备强大的数据存储和数据多重备份功能；并可校验和纠错处理。可以打印月能耗费用报表、单</w:t>
      </w:r>
      <w:proofErr w:type="gramStart"/>
      <w:r>
        <w:rPr>
          <w:rFonts w:ascii="仿宋_GB2312" w:eastAsia="仿宋_GB2312" w:hAnsi="Arial" w:hint="eastAsia"/>
          <w:bCs/>
          <w:kern w:val="44"/>
          <w:sz w:val="28"/>
          <w:szCs w:val="28"/>
        </w:rPr>
        <w:t>户费用</w:t>
      </w:r>
      <w:proofErr w:type="gramEnd"/>
      <w:r>
        <w:rPr>
          <w:rFonts w:ascii="仿宋_GB2312" w:eastAsia="仿宋_GB2312" w:hAnsi="Arial" w:hint="eastAsia"/>
          <w:bCs/>
          <w:kern w:val="44"/>
          <w:sz w:val="28"/>
          <w:szCs w:val="28"/>
        </w:rPr>
        <w:t>清单、售电量日报表、售</w:t>
      </w:r>
      <w:proofErr w:type="gramStart"/>
      <w:r>
        <w:rPr>
          <w:rFonts w:ascii="仿宋_GB2312" w:eastAsia="仿宋_GB2312" w:hAnsi="Arial" w:hint="eastAsia"/>
          <w:bCs/>
          <w:kern w:val="44"/>
          <w:sz w:val="28"/>
          <w:szCs w:val="28"/>
        </w:rPr>
        <w:t>电量月</w:t>
      </w:r>
      <w:proofErr w:type="gramEnd"/>
      <w:r>
        <w:rPr>
          <w:rFonts w:ascii="仿宋_GB2312" w:eastAsia="仿宋_GB2312" w:hAnsi="Arial" w:hint="eastAsia"/>
          <w:bCs/>
          <w:kern w:val="44"/>
          <w:sz w:val="28"/>
          <w:szCs w:val="28"/>
        </w:rPr>
        <w:t>报表、售电量年报表、公用分摊月报表、购电发票等。</w:t>
      </w:r>
    </w:p>
    <w:p w14:paraId="6123E328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（3）用户基础信息设定、修改。系统具有对各用户电能表进行参数设定功能和用户信息修改，设置及底码修改功能。如：初始化设置、清零、检查、手机号码（信息接收的手机）更新；当剩余电量不足时，人性化管理，可设置在没有负载或轻负载情况下自动断电等功能设置，以便管理维护。</w:t>
      </w:r>
    </w:p>
    <w:p w14:paraId="38CE4F72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（4）用电数据统计分析。系统可以统计用户的用电情况，自动生产报表。</w:t>
      </w:r>
    </w:p>
    <w:p w14:paraId="5DCAA10E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（5）</w:t>
      </w:r>
      <w:proofErr w:type="gramStart"/>
      <w:r>
        <w:rPr>
          <w:rFonts w:ascii="仿宋_GB2312" w:eastAsia="仿宋_GB2312" w:hAnsi="Arial" w:hint="eastAsia"/>
          <w:bCs/>
          <w:kern w:val="44"/>
          <w:sz w:val="28"/>
          <w:szCs w:val="28"/>
        </w:rPr>
        <w:t>退电管理</w:t>
      </w:r>
      <w:proofErr w:type="gramEnd"/>
      <w:r>
        <w:rPr>
          <w:rFonts w:ascii="仿宋_GB2312" w:eastAsia="仿宋_GB2312" w:hAnsi="Arial" w:hint="eastAsia"/>
          <w:bCs/>
          <w:kern w:val="44"/>
          <w:sz w:val="28"/>
          <w:szCs w:val="28"/>
        </w:rPr>
        <w:t>。如学生毕业，其预购的剩余电量从表中退出（注：须有授权设计，一般由后台管理人员操作），并通过报表方式结算退费。</w:t>
      </w:r>
    </w:p>
    <w:p w14:paraId="41916B5B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（6）软件设计具有各校区之间的用户剩余电量能够自动转接。</w:t>
      </w:r>
    </w:p>
    <w:p w14:paraId="02D050AA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（7）远程控制。如：断送电、基础信息设置等（联网实现）。</w:t>
      </w:r>
    </w:p>
    <w:p w14:paraId="0CB32BA1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lastRenderedPageBreak/>
        <w:t>（8）RS485通讯接口，可根据管理需求增设其他功能。</w:t>
      </w:r>
    </w:p>
    <w:p w14:paraId="509D76DD" w14:textId="77777777" w:rsidR="00A36935" w:rsidRDefault="00A36935">
      <w:pPr>
        <w:spacing w:line="480" w:lineRule="exact"/>
        <w:rPr>
          <w:rFonts w:ascii="仿宋_GB2312" w:eastAsia="仿宋_GB2312"/>
          <w:kern w:val="44"/>
          <w:sz w:val="28"/>
          <w:szCs w:val="28"/>
        </w:rPr>
      </w:pPr>
    </w:p>
    <w:p w14:paraId="43E5CFAC" w14:textId="77777777" w:rsidR="00A36935" w:rsidRDefault="00000000">
      <w:pPr>
        <w:spacing w:line="480" w:lineRule="exact"/>
        <w:rPr>
          <w:rFonts w:ascii="仿宋_GB2312" w:eastAsia="仿宋_GB2312"/>
          <w:kern w:val="44"/>
          <w:sz w:val="28"/>
          <w:szCs w:val="28"/>
        </w:rPr>
      </w:pPr>
      <w:r>
        <w:rPr>
          <w:rFonts w:ascii="仿宋_GB2312" w:eastAsia="仿宋_GB2312" w:hint="eastAsia"/>
          <w:kern w:val="44"/>
          <w:sz w:val="28"/>
          <w:szCs w:val="28"/>
        </w:rPr>
        <w:t>技术要求：</w:t>
      </w:r>
    </w:p>
    <w:p w14:paraId="625CCA68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智能电表采用集中式模块化安装方式，一台智能电表可以安装1-25只电表模块，每只电表模块采用独立的CPU、计量采样、铁电存储器、485通讯接口；智能电表的主CPU采用双通讯端口分别实现与主站和电表模块的通讯，当主站实现参数设置时，一条命令可以控制一台智能电表的所有电表模块，从而可以快速的实现局域网内所有的智能电表模块参数设置，一台智能电表不论安装电表模块数量多少，只作为485总线的一个节点，以便提高485通讯的可靠性。智能电表应有显示界面，方便用户现场查看，智能电表应能按键操作，方便通讯参数设置和查看。</w:t>
      </w:r>
    </w:p>
    <w:p w14:paraId="1CCDD837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1、准确度：1.0级；</w:t>
      </w:r>
    </w:p>
    <w:p w14:paraId="1FEC870E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2、标定电流：单相10(40)A；</w:t>
      </w:r>
    </w:p>
    <w:p w14:paraId="5005EC17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 xml:space="preserve">3、标称电压: 单相AC220V;      </w:t>
      </w:r>
    </w:p>
    <w:p w14:paraId="0E3F1D8D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4、整机功耗：≤4W（1-25电表模块）；</w:t>
      </w:r>
    </w:p>
    <w:p w14:paraId="265D72FB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5、工作电压范围：AC160-265V；</w:t>
      </w:r>
    </w:p>
    <w:p w14:paraId="6A10C8F8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6、启动电流：直接接入式0.4％</w:t>
      </w:r>
      <w:proofErr w:type="spellStart"/>
      <w:r>
        <w:rPr>
          <w:rFonts w:ascii="仿宋_GB2312" w:eastAsia="仿宋_GB2312" w:hAnsi="Arial" w:hint="eastAsia"/>
          <w:bCs/>
          <w:kern w:val="44"/>
          <w:sz w:val="28"/>
          <w:szCs w:val="28"/>
        </w:rPr>
        <w:t>Ib</w:t>
      </w:r>
      <w:proofErr w:type="spellEnd"/>
      <w:r>
        <w:rPr>
          <w:rFonts w:ascii="仿宋_GB2312" w:eastAsia="仿宋_GB2312" w:hAnsi="Arial" w:hint="eastAsia"/>
          <w:bCs/>
          <w:kern w:val="44"/>
          <w:sz w:val="28"/>
          <w:szCs w:val="28"/>
        </w:rPr>
        <w:t>;</w:t>
      </w:r>
    </w:p>
    <w:p w14:paraId="20FABE5E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7、工频对地耐压值: 2kV/1min;</w:t>
      </w:r>
    </w:p>
    <w:p w14:paraId="4E65E1AE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8、工作温度和湿度范围: -25～55℃, &lt;90%(无凝露);</w:t>
      </w:r>
    </w:p>
    <w:p w14:paraId="358FBFA1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9、带有现场校验每路电表准确度的无源光电脉冲接口;</w:t>
      </w:r>
    </w:p>
    <w:p w14:paraId="66B76126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10、恶意负载识别不受改变负载的功率因数所影响；</w:t>
      </w:r>
    </w:p>
    <w:p w14:paraId="2416CA98" w14:textId="77777777" w:rsidR="00A36935" w:rsidRDefault="00000000">
      <w:pPr>
        <w:spacing w:line="480" w:lineRule="exact"/>
        <w:ind w:firstLineChars="200" w:firstLine="560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>11、在4kV脉冲群骚扰条件下电表仍能准确计量。</w:t>
      </w:r>
    </w:p>
    <w:p w14:paraId="1966F041" w14:textId="77777777" w:rsidR="00A36935" w:rsidRDefault="00000000">
      <w:pPr>
        <w:spacing w:line="400" w:lineRule="exact"/>
        <w:rPr>
          <w:rFonts w:ascii="仿宋_GB2312" w:eastAsia="仿宋_GB2312" w:hAnsi="Arial"/>
          <w:bCs/>
          <w:kern w:val="44"/>
          <w:sz w:val="28"/>
          <w:szCs w:val="28"/>
        </w:rPr>
      </w:pPr>
      <w:r>
        <w:rPr>
          <w:rFonts w:ascii="仿宋_GB2312" w:eastAsia="仿宋_GB2312" w:hAnsi="Arial" w:hint="eastAsia"/>
          <w:bCs/>
          <w:kern w:val="44"/>
          <w:sz w:val="28"/>
          <w:szCs w:val="28"/>
        </w:rPr>
        <w:t xml:space="preserve"> </w:t>
      </w:r>
    </w:p>
    <w:p w14:paraId="1D1BA896" w14:textId="77777777" w:rsidR="00A36935" w:rsidRDefault="00A36935"/>
    <w:sectPr w:rsidR="00A36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C0685" w14:textId="77777777" w:rsidR="009424F9" w:rsidRDefault="009424F9" w:rsidP="005B3BFE">
      <w:r>
        <w:separator/>
      </w:r>
    </w:p>
  </w:endnote>
  <w:endnote w:type="continuationSeparator" w:id="0">
    <w:p w14:paraId="06C31FC9" w14:textId="77777777" w:rsidR="009424F9" w:rsidRDefault="009424F9" w:rsidP="005B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8614" w14:textId="77777777" w:rsidR="009424F9" w:rsidRDefault="009424F9" w:rsidP="005B3BFE">
      <w:r>
        <w:separator/>
      </w:r>
    </w:p>
  </w:footnote>
  <w:footnote w:type="continuationSeparator" w:id="0">
    <w:p w14:paraId="03DE48DF" w14:textId="77777777" w:rsidR="009424F9" w:rsidRDefault="009424F9" w:rsidP="005B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7CF9F"/>
    <w:multiLevelType w:val="singleLevel"/>
    <w:tmpl w:val="31C7CF9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9713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c2Y2ZjZmEzZjAyNTc5NmMyYjAzOTc0ZDIzMDdmNmQifQ=="/>
  </w:docVars>
  <w:rsids>
    <w:rsidRoot w:val="00A36935"/>
    <w:rsid w:val="005B3BFE"/>
    <w:rsid w:val="009424F9"/>
    <w:rsid w:val="00A36935"/>
    <w:rsid w:val="016D275C"/>
    <w:rsid w:val="06A407E7"/>
    <w:rsid w:val="0EBA1459"/>
    <w:rsid w:val="379414E8"/>
    <w:rsid w:val="67D6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3AA38"/>
  <w15:docId w15:val="{EAE9B380-A5E4-4074-AFD3-50E96E2E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header"/>
    <w:basedOn w:val="a"/>
    <w:link w:val="a5"/>
    <w:rsid w:val="005B3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5B3BFE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5B3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5B3BF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王皓</dc:creator>
  <cp:lastModifiedBy>Lu Jie</cp:lastModifiedBy>
  <cp:revision>2</cp:revision>
  <cp:lastPrinted>2022-07-26T10:14:00Z</cp:lastPrinted>
  <dcterms:created xsi:type="dcterms:W3CDTF">2022-07-26T10:18:00Z</dcterms:created>
  <dcterms:modified xsi:type="dcterms:W3CDTF">2022-07-26T10:18:00Z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365F2B535BBE4125BA10AC62B581C45E</vt:lpwstr>
  </property>
</Properties>
</file>