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致安徽林业职业技术学院：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</w:t>
      </w:r>
      <w:r>
        <w:rPr>
          <w:rFonts w:hint="eastAsia" w:ascii="宋体" w:hAnsi="宋体"/>
          <w:sz w:val="24"/>
          <w:szCs w:val="24"/>
          <w:lang w:val="en-US" w:eastAsia="zh-CN"/>
        </w:rPr>
        <w:t>充分了解并研究了</w:t>
      </w:r>
      <w:r>
        <w:rPr>
          <w:rFonts w:hint="eastAsia" w:ascii="宋体" w:hAnsi="宋体"/>
          <w:sz w:val="24"/>
          <w:szCs w:val="24"/>
        </w:rPr>
        <w:t>贵</w:t>
      </w:r>
      <w:r>
        <w:rPr>
          <w:rFonts w:hint="eastAsia" w:ascii="宋体" w:hAnsi="宋体"/>
          <w:spacing w:val="-2"/>
          <w:sz w:val="24"/>
          <w:szCs w:val="24"/>
          <w:u w:val="none"/>
        </w:rPr>
        <w:t>校</w:t>
      </w:r>
      <w:r>
        <w:rPr>
          <w:rFonts w:hint="eastAsia" w:ascii="宋体" w:hAnsi="宋体"/>
          <w:spacing w:val="-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pacing w:val="-2"/>
          <w:sz w:val="24"/>
          <w:szCs w:val="24"/>
          <w:u w:val="single"/>
          <w:lang w:val="en-US" w:eastAsia="zh-CN"/>
        </w:rPr>
        <w:t xml:space="preserve">学院校园零星修缮项目 </w:t>
      </w:r>
      <w:r>
        <w:rPr>
          <w:rFonts w:hint="eastAsia" w:ascii="宋体" w:hAnsi="宋体"/>
          <w:sz w:val="24"/>
          <w:szCs w:val="24"/>
          <w:u w:val="none"/>
        </w:rPr>
        <w:t>采购</w:t>
      </w:r>
      <w:r>
        <w:rPr>
          <w:rFonts w:hint="eastAsia" w:ascii="宋体" w:hAnsi="宋体"/>
          <w:sz w:val="24"/>
          <w:szCs w:val="24"/>
        </w:rPr>
        <w:t>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leftChars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hint="default" w:eastAsia="仿宋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本公司一旦成为本项目的成交供应商，同意将采购函和本报价单作为合同的组成部分；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货物或服务报价表（参考格式）</w:t>
      </w:r>
    </w:p>
    <w:tbl>
      <w:tblPr>
        <w:tblStyle w:val="7"/>
        <w:tblW w:w="10200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5"/>
        <w:gridCol w:w="5400"/>
        <w:gridCol w:w="660"/>
        <w:gridCol w:w="915"/>
        <w:gridCol w:w="96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防蚊门帘安装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位置：（1）3栋辅楼1楼和2楼宿舍门共19间；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（2）7、8、14、15栋平房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门共计36间；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3）26栋平房宿舍门共计11间；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(4)15栋东侧宿管门共1间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参考尺寸：950mm*2050mm，请自行勘查现场;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类型：对开式加密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块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金刚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网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纱门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加密磁块：28-30对；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固定方式：永久固定；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边宽：4cm；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金刚网目数约38目；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门帘底部含约50g钢筋配重磅;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配件：不可拆卸挂钩；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位置：15栋盥洗间前后门；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尺寸：1450mm*2300mm,请自行勘查现场;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类型：对开式加密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块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金刚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网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纱门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加密磁块：28-30对；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固定方式：永久固定；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边宽：4cm；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金刚网目数约38目；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门帘底部含约50g钢筋配重磅;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配件：不可拆卸挂钩；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室内走廊晾衣杆安装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位置：27、28栋1-4楼走廊；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规格：2米/根；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DN25热轧镀锌钢管,厚度2.0mm；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安装方式：每根晾衣杆两端与中点，安装带斜撑40*40*2mm厚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角铁，角铁需防锈处理，固定方式需经院方后，方可实施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排风扇安装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位置：浴室换衣间以洗浴间窗户处；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default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规格：14-16寸金属扇叶排风扇，纯铜电机，功率140W及以上；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自行勘查现场，满足安装需求：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排风扇线路约需3*4²线缆600米；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男女浴室分别设总控制开关一处；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线缆需按规范穿管；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照明灯具安装及维修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425" w:leftChars="0" w:right="0" w:rightChars="0" w:hanging="425" w:firstLineChars="0"/>
              <w:outlineLvl w:val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位置：27、28栋西侧围墙；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425" w:leftChars="0" w:right="0" w:rightChars="0" w:hanging="425" w:firstLineChars="0"/>
              <w:outlineLvl w:val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内容：新装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led投光灯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100W；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参考尺寸：19.5*23.5cm;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压铸铝材灯体，钢化玻璃灯罩；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光源：正白光；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防水等级：IP66;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线路接入点与灯具约5米，4²线缆穿管敷设，明管KBT穿管，暗管PE管穿管;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位置：国旗广场西侧砼结构廊道；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内容：新装3000K暖白光；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防水等级：IP68;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长度约200米；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自行勘察现场，满足甲方亮化需求；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线路接入点与灯具约25米，4²线缆穿管敷设，明管KBT穿管，暗管PE管穿管，设电箱一处，含漏宝、空开等元器件;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位置：篮球场高杆照明灯；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内容：更换2根高杆照明灯上200WLED灯头个一个盏，共2盏；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参考图片，考虑升降车等安装方式；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位置：大礼堂北侧绿化区域；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内容：新装20W,COB光源，中式风格草坪灯；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材质：压铸铝，IP65防水等级，表面静电喷涂处理；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规格：高度600mm（不含预埋部分），灯柱宽度不低于100mm,底座宽度不低于150mm；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数量：20盏，其中7盏为拆除旧灯后更换；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线路从原有草坪处引线，3*4²线缆约500米，请自行勘查现场，满足所有灯具照明；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灯具安装及线路绿化埋深满足规范，专用线管穿管，园路破除部分需恢复；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位置：31栋南边1盏，烈士陵园围墙东3盏，24栋西2盏，一食堂员工宿舍后3盏，31栋南边5盏，28栋西边1盏，27栋西边1盏，26栋西边2盏；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内容：更换灯泡或维修线路，保证照明设备正常工作；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位置：礼堂南边1盏，烈士陵园1盏，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内容：新装灯罩2个；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规格：圆形亚克力材质，尺寸同现有；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位置：第二食堂前1盏路灯、30栋及31栋之间一1盏路灯、36栋一单元前1盏路灯、大礼堂北侧1盏路灯；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内容：排查路灯无法正常照明原因，更新或维修设备恢复照明；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渗水维修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位置：学院行政办公楼漏水维修；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  <w:t>详见附件二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附件二中维修方案造价仅供参考；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位置：图书馆藏书室伸缩缝渗水维修；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此项目为暂定价，中选企业勘明渗水原因后，通过办理联系单，经甲方确认后施工并纳入决算。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参考图片；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位置：茶艺室渗水；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内容：下水管封堵，配接水桶一个；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墙角裂缝处C20混凝土封堵；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教室插座加装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位置：图1002室线路改造；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内容：加装供电插座及相应元器件设备，数量需满足60台透写桌（拷贝台）供电需求；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进线改造：6²线缆进线，从同一层的总电源箱引电，从已安装好的桥架进入图1002教室，教室距总电箱直线距离约50米，自行考虑损耗，及墙面走线所需长度；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总电箱安装3P空开一个，及相应配件，图1002室加装PZ30电箱一个，及空开、漏保相应电器配件；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墙面走前需安装线槽，地面走线需安装加厚不锈钢线槽（需经甲方确认样品及规格）；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隔油池渗漏修复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位置：第二食堂东南角挡土墙；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挡土墙内隔油池油污清理干净后，对隔油池内壁做防渗处理；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破损处渗漏处C20混凝土封堵；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隔油池参考尺寸：2000*2000*1500mm;</w:t>
            </w:r>
            <w:bookmarkStart w:id="0" w:name="_GoBack"/>
            <w:bookmarkEnd w:id="0"/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热水器采购及安装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位置：图书馆4楼北侧男、女卫生间；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品牌型号：海尔卡萨帝60CJ5；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出水量：扁平筒60L；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额定电源：220V-50Hz;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规格：3000W功率，一级能效;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尺寸700*565*320mm；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网上商城参考售价：4500元；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内容：热水器线路敷设到位，热水器专用插座安装2个；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自行勘查现场，根据相关用电规范，考虑电源引入位置；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拆除4楼北侧男、女卫生间最北侧蹲位地砖及蹲便器；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下挖10公分，C20混凝土找平；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按防水规范做返水及防水处理；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品牌地漏采购及安装1个；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拆除改造区域厕所隔断，安装铝合金门带锁一扇；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加装排水扇一扇，并开墙洞一处，安装排水管道，及排水扇开关一个；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热水器PPR品牌进水管安装到位，满足热水器使用需求；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其他辅材，如冷热水PPR管件、挡水条等；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排水沟修建与修复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位置：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二食堂西南侧排水沟修建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混凝土地面与瓷砖地面破除，宽度240mm,长度12米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破处后下挖28公分，设3公分后水泥基层；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成品排水沟U型槽安装，宽度200mm,高度250mm,长度12米；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成品排水沟U型槽安装后，槽体两侧水泥灌缝；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配玻璃钢盖板或不锈钢盖板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参考图片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位置：26栋南侧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排水沟修复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排水沟为砌体结构明沟，水泥砂浆抹面，总长约36米，宽度30公分，深度20公分，其中1/3面积被塌方土层覆盖，2/3面积出现破损；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排水沟塌方处场地清理及土方外运，约4m³；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排水沟破损砌体拆除；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破损处红砖修复；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水泥砂浆抹面，厚度5mm;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参考图片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26栋西侧盥洗间围墙及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雨棚修缮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位置：26栋盥洗间西侧围墙；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内容：园导雨槽拆除，安装新导雨槽；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材质：不锈钢，尺寸同现有；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参考图片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位置：26栋盥洗间钢化玻璃雨棚；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内容：加装2根80*80*1.8mm厚热轧镀锌管支柱，表面面漆，防锈处理；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高度分别为3.3米和1.7米；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150*150mm方形底座，膨胀螺丝固定；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端头满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焊，防锈处理；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参考图片；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位置：26栋盥洗间西侧围墙，北侧围墙；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面积：20平方；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内容：红砖裸漏处C20混凝土抹面；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位置：12栋平房屋面；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内容：安装脱落树脂屋脊瓦；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位置：图书馆一层南边男厕所倒数第一个厕位；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采购新水箱并安装到位，品牌规格同现有九牧牌水箱；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位置：资环系工具间；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内容：板房门更换；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尺寸：1950*2200对开门一扇，950*2200单开门一扇；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包含铰链、锁具等配件；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参考图片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位置：资环系工具间北侧；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内容：安装成品不锈钢水池1.5m-1.6长；原有室外PPR水管加长后，新装2个全铜水龙头；并改造下水，需破透水砖路面及敷设下水管10米；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现状见</w:t>
            </w:r>
            <w:r>
              <w:rPr>
                <w:rFonts w:hint="eastAsia" w:cs="仿宋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  <w:t>附件二</w:t>
            </w:r>
            <w:r>
              <w:rPr>
                <w:rFonts w:hint="eastAsia" w:cs="仿宋"/>
                <w:kern w:val="2"/>
                <w:sz w:val="21"/>
                <w:szCs w:val="21"/>
                <w:highlight w:val="yellow"/>
                <w:lang w:val="en-US" w:eastAsia="zh-CN" w:bidi="ar-SA"/>
              </w:rPr>
              <w:t>参考图片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位置：3栋学生宿舍3层走廊；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内容：脱落白瓷片处，采购新白瓷片后铺设，总面积约5平方米；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预留金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不可竞争费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9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总计报价金额（小写）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备注：1、以上报价均为含税、费价，表格中所列工程内容不明之处，请自行勘察现场，报价人签字或印章处，需手签或加盖姓名章，否则报价无效。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2、上述报价单中未尽事宜，请在报价中综合考虑，一经报价，上述所有工程内容需满足甲方需求。</w:t>
      </w:r>
    </w:p>
    <w:p>
      <w:pPr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6720" w:firstLineChars="2800"/>
        <w:jc w:val="both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FBD71"/>
    <w:multiLevelType w:val="singleLevel"/>
    <w:tmpl w:val="814FBD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59BD945"/>
    <w:multiLevelType w:val="singleLevel"/>
    <w:tmpl w:val="859BD9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1CA5F30"/>
    <w:multiLevelType w:val="singleLevel"/>
    <w:tmpl w:val="91CA5F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1E21C7C"/>
    <w:multiLevelType w:val="singleLevel"/>
    <w:tmpl w:val="91E21C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2272C4A"/>
    <w:multiLevelType w:val="singleLevel"/>
    <w:tmpl w:val="92272C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983432CF"/>
    <w:multiLevelType w:val="singleLevel"/>
    <w:tmpl w:val="983432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9D24B45E"/>
    <w:multiLevelType w:val="singleLevel"/>
    <w:tmpl w:val="9D24B4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9D776BB5"/>
    <w:multiLevelType w:val="singleLevel"/>
    <w:tmpl w:val="9D776B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AD4C3F66"/>
    <w:multiLevelType w:val="singleLevel"/>
    <w:tmpl w:val="AD4C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B5E820DC"/>
    <w:multiLevelType w:val="singleLevel"/>
    <w:tmpl w:val="B5E820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C42DDC9D"/>
    <w:multiLevelType w:val="singleLevel"/>
    <w:tmpl w:val="C42DDC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CCAD90CB"/>
    <w:multiLevelType w:val="singleLevel"/>
    <w:tmpl w:val="CCAD90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D0F109E7"/>
    <w:multiLevelType w:val="singleLevel"/>
    <w:tmpl w:val="D0F109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D0FBA873"/>
    <w:multiLevelType w:val="singleLevel"/>
    <w:tmpl w:val="D0FBA8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E359B6F9"/>
    <w:multiLevelType w:val="singleLevel"/>
    <w:tmpl w:val="E359B6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E851F982"/>
    <w:multiLevelType w:val="singleLevel"/>
    <w:tmpl w:val="E851F9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F483B437"/>
    <w:multiLevelType w:val="singleLevel"/>
    <w:tmpl w:val="F483B4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FBEE898E"/>
    <w:multiLevelType w:val="singleLevel"/>
    <w:tmpl w:val="FBEE89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02B90F61"/>
    <w:multiLevelType w:val="singleLevel"/>
    <w:tmpl w:val="02B90F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03F8B952"/>
    <w:multiLevelType w:val="singleLevel"/>
    <w:tmpl w:val="03F8B9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09BEFD0E"/>
    <w:multiLevelType w:val="singleLevel"/>
    <w:tmpl w:val="09BEFD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1A364050"/>
    <w:multiLevelType w:val="singleLevel"/>
    <w:tmpl w:val="1A364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6B34B1A"/>
    <w:multiLevelType w:val="singleLevel"/>
    <w:tmpl w:val="26B34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27107E82"/>
    <w:multiLevelType w:val="singleLevel"/>
    <w:tmpl w:val="27107E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37B3435D"/>
    <w:multiLevelType w:val="singleLevel"/>
    <w:tmpl w:val="37B343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50786EF4"/>
    <w:multiLevelType w:val="singleLevel"/>
    <w:tmpl w:val="50786E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5829D10F"/>
    <w:multiLevelType w:val="singleLevel"/>
    <w:tmpl w:val="5829D1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61990C7B"/>
    <w:multiLevelType w:val="singleLevel"/>
    <w:tmpl w:val="61990C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abstractNum w:abstractNumId="29">
    <w:nsid w:val="69B70820"/>
    <w:multiLevelType w:val="singleLevel"/>
    <w:tmpl w:val="69B708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6B7A8628"/>
    <w:multiLevelType w:val="singleLevel"/>
    <w:tmpl w:val="6B7A86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7043951F"/>
    <w:multiLevelType w:val="singleLevel"/>
    <w:tmpl w:val="704395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15"/>
  </w:num>
  <w:num w:numId="5">
    <w:abstractNumId w:val="29"/>
  </w:num>
  <w:num w:numId="6">
    <w:abstractNumId w:val="12"/>
  </w:num>
  <w:num w:numId="7">
    <w:abstractNumId w:val="19"/>
  </w:num>
  <w:num w:numId="8">
    <w:abstractNumId w:val="26"/>
  </w:num>
  <w:num w:numId="9">
    <w:abstractNumId w:val="5"/>
  </w:num>
  <w:num w:numId="10">
    <w:abstractNumId w:val="22"/>
  </w:num>
  <w:num w:numId="11">
    <w:abstractNumId w:val="6"/>
  </w:num>
  <w:num w:numId="12">
    <w:abstractNumId w:val="31"/>
  </w:num>
  <w:num w:numId="13">
    <w:abstractNumId w:val="30"/>
  </w:num>
  <w:num w:numId="14">
    <w:abstractNumId w:val="1"/>
  </w:num>
  <w:num w:numId="15">
    <w:abstractNumId w:val="13"/>
  </w:num>
  <w:num w:numId="16">
    <w:abstractNumId w:val="16"/>
  </w:num>
  <w:num w:numId="17">
    <w:abstractNumId w:val="3"/>
  </w:num>
  <w:num w:numId="18">
    <w:abstractNumId w:val="17"/>
  </w:num>
  <w:num w:numId="19">
    <w:abstractNumId w:val="9"/>
  </w:num>
  <w:num w:numId="20">
    <w:abstractNumId w:val="21"/>
  </w:num>
  <w:num w:numId="21">
    <w:abstractNumId w:val="27"/>
  </w:num>
  <w:num w:numId="22">
    <w:abstractNumId w:val="8"/>
  </w:num>
  <w:num w:numId="23">
    <w:abstractNumId w:val="18"/>
  </w:num>
  <w:num w:numId="24">
    <w:abstractNumId w:val="4"/>
  </w:num>
  <w:num w:numId="25">
    <w:abstractNumId w:val="24"/>
  </w:num>
  <w:num w:numId="26">
    <w:abstractNumId w:val="2"/>
  </w:num>
  <w:num w:numId="27">
    <w:abstractNumId w:val="14"/>
  </w:num>
  <w:num w:numId="28">
    <w:abstractNumId w:val="11"/>
  </w:num>
  <w:num w:numId="29">
    <w:abstractNumId w:val="25"/>
  </w:num>
  <w:num w:numId="30">
    <w:abstractNumId w:val="0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mIyNDc3NTEwZTk1YzA0YTJhNzZmNzZkZjJiZjE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47325E2"/>
    <w:rsid w:val="057262A5"/>
    <w:rsid w:val="069124F9"/>
    <w:rsid w:val="08524FF9"/>
    <w:rsid w:val="088E1398"/>
    <w:rsid w:val="08D85D87"/>
    <w:rsid w:val="0B3A52A3"/>
    <w:rsid w:val="0BF31185"/>
    <w:rsid w:val="0C232F3C"/>
    <w:rsid w:val="0D950C54"/>
    <w:rsid w:val="0E352932"/>
    <w:rsid w:val="0EC16537"/>
    <w:rsid w:val="0F5361D5"/>
    <w:rsid w:val="116C27EC"/>
    <w:rsid w:val="119F7658"/>
    <w:rsid w:val="11AF2303"/>
    <w:rsid w:val="13731BD9"/>
    <w:rsid w:val="14FB52E4"/>
    <w:rsid w:val="168D732C"/>
    <w:rsid w:val="176364AC"/>
    <w:rsid w:val="188C502F"/>
    <w:rsid w:val="1A176E76"/>
    <w:rsid w:val="1EB202A6"/>
    <w:rsid w:val="1EB4538E"/>
    <w:rsid w:val="1EE73AA7"/>
    <w:rsid w:val="20DD4C4D"/>
    <w:rsid w:val="212C11A6"/>
    <w:rsid w:val="222F6B24"/>
    <w:rsid w:val="22A75EE5"/>
    <w:rsid w:val="22D441DE"/>
    <w:rsid w:val="232861E0"/>
    <w:rsid w:val="23D1365A"/>
    <w:rsid w:val="24174DE6"/>
    <w:rsid w:val="2577636E"/>
    <w:rsid w:val="283E4C16"/>
    <w:rsid w:val="28AF1517"/>
    <w:rsid w:val="29266E45"/>
    <w:rsid w:val="29504695"/>
    <w:rsid w:val="2C720D2F"/>
    <w:rsid w:val="2CE31F62"/>
    <w:rsid w:val="2D3D5312"/>
    <w:rsid w:val="2DCA32E6"/>
    <w:rsid w:val="2DDC5385"/>
    <w:rsid w:val="304922A2"/>
    <w:rsid w:val="30E83AE5"/>
    <w:rsid w:val="311A734C"/>
    <w:rsid w:val="31F33727"/>
    <w:rsid w:val="37314AC4"/>
    <w:rsid w:val="386F08BC"/>
    <w:rsid w:val="38F34C6E"/>
    <w:rsid w:val="3B484416"/>
    <w:rsid w:val="3D854337"/>
    <w:rsid w:val="3DA96BAE"/>
    <w:rsid w:val="3E7D26DB"/>
    <w:rsid w:val="3E9B18D1"/>
    <w:rsid w:val="3FB63604"/>
    <w:rsid w:val="41571836"/>
    <w:rsid w:val="422E3152"/>
    <w:rsid w:val="43821B5F"/>
    <w:rsid w:val="45F51049"/>
    <w:rsid w:val="46E61930"/>
    <w:rsid w:val="49A6067A"/>
    <w:rsid w:val="49D61BFB"/>
    <w:rsid w:val="49DE368B"/>
    <w:rsid w:val="4AB84FA7"/>
    <w:rsid w:val="4C092C68"/>
    <w:rsid w:val="4C574123"/>
    <w:rsid w:val="4CB407C7"/>
    <w:rsid w:val="4CC27490"/>
    <w:rsid w:val="4E12616A"/>
    <w:rsid w:val="4E542B26"/>
    <w:rsid w:val="4E74628E"/>
    <w:rsid w:val="513F3918"/>
    <w:rsid w:val="51890380"/>
    <w:rsid w:val="530D293D"/>
    <w:rsid w:val="540709B2"/>
    <w:rsid w:val="541217E8"/>
    <w:rsid w:val="561F02EA"/>
    <w:rsid w:val="57F6770E"/>
    <w:rsid w:val="591B150B"/>
    <w:rsid w:val="59590C63"/>
    <w:rsid w:val="5A132EB1"/>
    <w:rsid w:val="5AFE10CE"/>
    <w:rsid w:val="5B3D36AA"/>
    <w:rsid w:val="5B643598"/>
    <w:rsid w:val="5C833DF0"/>
    <w:rsid w:val="5CC24DD6"/>
    <w:rsid w:val="5DEB6566"/>
    <w:rsid w:val="5E6F2B9B"/>
    <w:rsid w:val="5EA045A1"/>
    <w:rsid w:val="5EA071CB"/>
    <w:rsid w:val="5F261CF9"/>
    <w:rsid w:val="5F2913F5"/>
    <w:rsid w:val="5F7B4B19"/>
    <w:rsid w:val="606A7937"/>
    <w:rsid w:val="61666B38"/>
    <w:rsid w:val="61CC7619"/>
    <w:rsid w:val="627C7A99"/>
    <w:rsid w:val="62AC6625"/>
    <w:rsid w:val="63B71E20"/>
    <w:rsid w:val="645D4BA9"/>
    <w:rsid w:val="655F2A9E"/>
    <w:rsid w:val="65A176BF"/>
    <w:rsid w:val="65D961C3"/>
    <w:rsid w:val="65F70C62"/>
    <w:rsid w:val="66501E50"/>
    <w:rsid w:val="66A06100"/>
    <w:rsid w:val="66E1540A"/>
    <w:rsid w:val="69507536"/>
    <w:rsid w:val="6B0D3978"/>
    <w:rsid w:val="6B0D581E"/>
    <w:rsid w:val="6B4A2B51"/>
    <w:rsid w:val="6CE56DD9"/>
    <w:rsid w:val="6D220AA6"/>
    <w:rsid w:val="6D603C17"/>
    <w:rsid w:val="6E343ED5"/>
    <w:rsid w:val="6EFC4825"/>
    <w:rsid w:val="6F87441C"/>
    <w:rsid w:val="701F2954"/>
    <w:rsid w:val="713726A8"/>
    <w:rsid w:val="72B86251"/>
    <w:rsid w:val="740D645C"/>
    <w:rsid w:val="745F5523"/>
    <w:rsid w:val="74A6136A"/>
    <w:rsid w:val="75087867"/>
    <w:rsid w:val="750F0577"/>
    <w:rsid w:val="75BB6C02"/>
    <w:rsid w:val="76714E58"/>
    <w:rsid w:val="76A36E3C"/>
    <w:rsid w:val="76A953BD"/>
    <w:rsid w:val="76BA2E0D"/>
    <w:rsid w:val="76E15C94"/>
    <w:rsid w:val="77726C46"/>
    <w:rsid w:val="7853368E"/>
    <w:rsid w:val="78A10FA2"/>
    <w:rsid w:val="78CE7BCE"/>
    <w:rsid w:val="7904505B"/>
    <w:rsid w:val="793A7F5C"/>
    <w:rsid w:val="795C5C96"/>
    <w:rsid w:val="79EA6BB4"/>
    <w:rsid w:val="7B1755DD"/>
    <w:rsid w:val="7B181EC7"/>
    <w:rsid w:val="7C5B2030"/>
    <w:rsid w:val="7E3E3F4B"/>
    <w:rsid w:val="7ED61906"/>
    <w:rsid w:val="7F2900D7"/>
    <w:rsid w:val="7FB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2880</Words>
  <Characters>3207</Characters>
  <Lines>11</Lines>
  <Paragraphs>3</Paragraphs>
  <TotalTime>9</TotalTime>
  <ScaleCrop>false</ScaleCrop>
  <LinksUpToDate>false</LinksUpToDate>
  <CharactersWithSpaces>3322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王皓</cp:lastModifiedBy>
  <cp:lastPrinted>2023-05-16T01:14:00Z</cp:lastPrinted>
  <dcterms:modified xsi:type="dcterms:W3CDTF">2023-05-17T01:10:41Z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E612FF41DBCC4742898A739F06771199_13</vt:lpwstr>
  </property>
</Properties>
</file>