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63" w:rsidRPr="00EF4963" w:rsidRDefault="00997D63" w:rsidP="00997D63">
      <w:pPr>
        <w:spacing w:beforeLines="50" w:before="156" w:afterLines="100" w:after="312" w:line="420" w:lineRule="exact"/>
        <w:ind w:right="839"/>
        <w:jc w:val="left"/>
        <w:rPr>
          <w:rFonts w:ascii="方正小标宋简体" w:eastAsia="方正小标宋简体" w:hAnsi="黑体"/>
          <w:sz w:val="36"/>
          <w:szCs w:val="36"/>
        </w:rPr>
      </w:pPr>
      <w:r w:rsidRPr="00EF4963">
        <w:rPr>
          <w:rFonts w:ascii="方正小标宋简体" w:eastAsia="方正小标宋简体" w:hAnsi="黑体" w:hint="eastAsia"/>
          <w:sz w:val="36"/>
          <w:szCs w:val="36"/>
        </w:rPr>
        <w:t>附件1</w:t>
      </w:r>
    </w:p>
    <w:p w:rsidR="001C24EC" w:rsidRPr="00EF4963" w:rsidRDefault="00A14E43" w:rsidP="00D41292">
      <w:pPr>
        <w:spacing w:beforeLines="50" w:before="156" w:afterLines="100" w:after="312" w:line="420" w:lineRule="exact"/>
        <w:ind w:right="839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       </w:t>
      </w:r>
      <w:r w:rsidR="001C24EC" w:rsidRPr="00EF4963">
        <w:rPr>
          <w:rFonts w:ascii="方正小标宋简体" w:eastAsia="方正小标宋简体" w:hAnsi="黑体" w:hint="eastAsia"/>
          <w:sz w:val="36"/>
          <w:szCs w:val="36"/>
        </w:rPr>
        <w:t>供应商报价函</w:t>
      </w:r>
    </w:p>
    <w:p w:rsidR="001C24EC" w:rsidRDefault="001C24EC" w:rsidP="001C24E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致：安徽林业职业技术学院：</w:t>
      </w:r>
    </w:p>
    <w:p w:rsidR="001C24EC" w:rsidRDefault="001C24EC" w:rsidP="001C24EC">
      <w:pPr>
        <w:spacing w:line="400" w:lineRule="exact"/>
        <w:ind w:firstLine="480"/>
        <w:rPr>
          <w:rFonts w:ascii="仿宋" w:eastAsia="仿宋" w:hAnsi="仿宋"/>
          <w:spacing w:val="-2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本公司已经收到贵校</w:t>
      </w:r>
      <w:r w:rsidR="00B777B1">
        <w:rPr>
          <w:rFonts w:ascii="仿宋" w:eastAsia="仿宋" w:hAnsi="仿宋" w:hint="eastAsia"/>
          <w:sz w:val="24"/>
          <w:szCs w:val="24"/>
          <w:u w:val="single"/>
        </w:rPr>
        <w:t>学院5条100M宽带</w:t>
      </w:r>
      <w:r w:rsidR="00B777B1">
        <w:rPr>
          <w:rFonts w:ascii="仿宋" w:eastAsia="仿宋" w:hAnsi="仿宋"/>
          <w:sz w:val="24"/>
          <w:szCs w:val="24"/>
          <w:u w:val="single"/>
        </w:rPr>
        <w:t>项目</w:t>
      </w:r>
      <w:r>
        <w:rPr>
          <w:rFonts w:ascii="仿宋" w:eastAsia="仿宋" w:hAnsi="仿宋" w:hint="eastAsia"/>
          <w:sz w:val="24"/>
          <w:szCs w:val="24"/>
        </w:rPr>
        <w:t>采购的询价采购函，我方已研究了该询价函的全部内容，</w:t>
      </w:r>
      <w:r>
        <w:rPr>
          <w:rFonts w:ascii="仿宋" w:eastAsia="仿宋" w:hAnsi="仿宋" w:hint="eastAsia"/>
          <w:spacing w:val="-2"/>
          <w:sz w:val="24"/>
          <w:szCs w:val="24"/>
        </w:rPr>
        <w:t>本次总报价为（大写）</w:t>
      </w:r>
      <w:r>
        <w:rPr>
          <w:rFonts w:ascii="仿宋" w:eastAsia="仿宋" w:hAnsi="仿宋" w:hint="eastAsia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ascii="仿宋" w:eastAsia="仿宋" w:hAnsi="仿宋" w:hint="eastAsia"/>
          <w:spacing w:val="-2"/>
          <w:sz w:val="24"/>
          <w:szCs w:val="24"/>
        </w:rPr>
        <w:t>。</w:t>
      </w:r>
    </w:p>
    <w:p w:rsidR="001C24EC" w:rsidRDefault="00AF4DA2" w:rsidP="00982C14">
      <w:pPr>
        <w:numPr>
          <w:ilvl w:val="0"/>
          <w:numId w:val="1"/>
        </w:numPr>
        <w:spacing w:beforeLines="50" w:before="156" w:afterLines="50" w:after="156" w:line="400" w:lineRule="exact"/>
        <w:ind w:left="964" w:hanging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本项目预算金额：陆</w:t>
      </w:r>
      <w:r w:rsidR="001C24EC">
        <w:rPr>
          <w:rFonts w:ascii="仿宋" w:eastAsia="仿宋" w:hAnsi="仿宋" w:hint="eastAsia"/>
          <w:sz w:val="24"/>
          <w:szCs w:val="24"/>
        </w:rPr>
        <w:t>万元整；</w:t>
      </w:r>
    </w:p>
    <w:p w:rsidR="001C24EC" w:rsidRDefault="00AF4DA2" w:rsidP="00982C14">
      <w:pPr>
        <w:numPr>
          <w:ilvl w:val="0"/>
          <w:numId w:val="1"/>
        </w:numPr>
        <w:spacing w:beforeLines="50" w:before="156" w:afterLines="50" w:after="156" w:line="400" w:lineRule="exact"/>
        <w:ind w:left="964" w:hanging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本项目最高限价：陆</w:t>
      </w:r>
      <w:r w:rsidR="001C24EC">
        <w:rPr>
          <w:rFonts w:ascii="仿宋" w:eastAsia="仿宋" w:hAnsi="仿宋" w:hint="eastAsia"/>
          <w:sz w:val="24"/>
          <w:szCs w:val="24"/>
        </w:rPr>
        <w:t>万元整；</w:t>
      </w:r>
    </w:p>
    <w:p w:rsidR="001C24EC" w:rsidRDefault="001C24EC" w:rsidP="00982C14">
      <w:pPr>
        <w:numPr>
          <w:ilvl w:val="0"/>
          <w:numId w:val="1"/>
        </w:numPr>
        <w:spacing w:beforeLines="50" w:before="156" w:afterLines="50" w:after="156" w:line="400" w:lineRule="exact"/>
        <w:ind w:left="964" w:hanging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被询价的供应商应就以上采购中相关要求报价，并于2022年</w:t>
      </w:r>
      <w:r w:rsidR="00B777B1"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月</w:t>
      </w:r>
      <w:r w:rsidR="00B777B1">
        <w:rPr>
          <w:rFonts w:ascii="仿宋" w:eastAsia="仿宋" w:hAnsi="仿宋" w:hint="eastAsia"/>
          <w:sz w:val="24"/>
          <w:szCs w:val="24"/>
        </w:rPr>
        <w:t>27日上</w:t>
      </w:r>
      <w:r>
        <w:rPr>
          <w:rFonts w:ascii="仿宋" w:eastAsia="仿宋" w:hAnsi="仿宋" w:hint="eastAsia"/>
          <w:sz w:val="24"/>
          <w:szCs w:val="24"/>
        </w:rPr>
        <w:t>午</w:t>
      </w:r>
      <w:r w:rsidR="00B777B1">
        <w:rPr>
          <w:rFonts w:ascii="仿宋" w:eastAsia="仿宋" w:hAnsi="仿宋" w:hint="eastAsia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:00前，将</w:t>
      </w:r>
      <w:r w:rsidR="00D91AFE" w:rsidRPr="00D91AFE">
        <w:rPr>
          <w:rFonts w:ascii="仿宋" w:eastAsia="仿宋" w:hAnsi="仿宋" w:hint="eastAsia"/>
          <w:b/>
          <w:sz w:val="24"/>
          <w:szCs w:val="24"/>
        </w:rPr>
        <w:t>相关</w:t>
      </w:r>
      <w:r>
        <w:rPr>
          <w:rFonts w:ascii="仿宋" w:eastAsia="仿宋" w:hAnsi="仿宋" w:hint="eastAsia"/>
          <w:b/>
          <w:sz w:val="24"/>
          <w:szCs w:val="24"/>
        </w:rPr>
        <w:t>报价文件加盖公章（并签字）</w:t>
      </w:r>
      <w:r>
        <w:rPr>
          <w:rFonts w:ascii="仿宋" w:eastAsia="仿宋" w:hAnsi="仿宋" w:hint="eastAsia"/>
          <w:sz w:val="24"/>
          <w:szCs w:val="24"/>
        </w:rPr>
        <w:t>送至我院办公室，电话：0551-65</w:t>
      </w:r>
      <w:r>
        <w:rPr>
          <w:rFonts w:ascii="仿宋" w:eastAsia="仿宋" w:hAnsi="仿宋"/>
          <w:sz w:val="24"/>
          <w:szCs w:val="24"/>
        </w:rPr>
        <w:t>314320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BD59E2" w:rsidRDefault="00BD59E2" w:rsidP="00982C14">
      <w:pPr>
        <w:numPr>
          <w:ilvl w:val="0"/>
          <w:numId w:val="1"/>
        </w:num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服务</w:t>
      </w:r>
      <w:r>
        <w:rPr>
          <w:rFonts w:ascii="仿宋" w:eastAsia="仿宋" w:hAnsi="仿宋"/>
          <w:sz w:val="24"/>
          <w:szCs w:val="24"/>
        </w:rPr>
        <w:t>要求</w:t>
      </w:r>
    </w:p>
    <w:p w:rsidR="00BD59E2" w:rsidRPr="00B777B1" w:rsidRDefault="00BD59E2" w:rsidP="00BD59E2">
      <w:pPr>
        <w:spacing w:line="360" w:lineRule="auto"/>
        <w:ind w:leftChars="200" w:left="420" w:firstLineChars="200" w:firstLine="480"/>
        <w:rPr>
          <w:rFonts w:ascii="仿宋" w:eastAsia="仿宋" w:hAnsi="仿宋"/>
          <w:sz w:val="24"/>
          <w:szCs w:val="24"/>
        </w:rPr>
      </w:pPr>
      <w:r w:rsidRPr="00B777B1">
        <w:rPr>
          <w:rFonts w:ascii="仿宋" w:eastAsia="仿宋" w:hAnsi="仿宋" w:hint="eastAsia"/>
          <w:sz w:val="24"/>
          <w:szCs w:val="24"/>
        </w:rPr>
        <w:t>投标供应商提供5条100Mbps互联网专线，3条100M放本部（玉兰大道99号校区），2条100M放东校区（原安徽工商行政管理学院）。</w:t>
      </w:r>
      <w:r w:rsidRPr="00B777B1">
        <w:rPr>
          <w:rFonts w:ascii="仿宋" w:eastAsia="仿宋" w:hAnsi="仿宋"/>
          <w:sz w:val="24"/>
          <w:szCs w:val="24"/>
        </w:rPr>
        <w:t>并负责租用电路的工程施工、安装调测、电路故障受理等服务；</w:t>
      </w:r>
    </w:p>
    <w:p w:rsidR="00BD59E2" w:rsidRPr="00B777B1" w:rsidRDefault="00BD59E2" w:rsidP="00BD59E2">
      <w:pPr>
        <w:pStyle w:val="a3"/>
        <w:numPr>
          <w:ilvl w:val="0"/>
          <w:numId w:val="4"/>
        </w:numPr>
        <w:spacing w:line="360" w:lineRule="auto"/>
        <w:ind w:leftChars="200" w:left="1140" w:firstLineChars="0"/>
        <w:rPr>
          <w:rFonts w:ascii="仿宋" w:eastAsia="仿宋" w:hAnsi="仿宋" w:cs="Times New Roman"/>
          <w:sz w:val="24"/>
          <w:szCs w:val="24"/>
        </w:rPr>
      </w:pPr>
      <w:r w:rsidRPr="00B777B1">
        <w:rPr>
          <w:rFonts w:ascii="仿宋" w:eastAsia="仿宋" w:hAnsi="仿宋" w:cs="Times New Roman"/>
          <w:sz w:val="24"/>
          <w:szCs w:val="24"/>
        </w:rPr>
        <w:t>技术</w:t>
      </w:r>
      <w:r w:rsidRPr="00B777B1">
        <w:rPr>
          <w:rFonts w:ascii="仿宋" w:eastAsia="仿宋" w:hAnsi="仿宋" w:cs="Times New Roman" w:hint="eastAsia"/>
          <w:sz w:val="24"/>
          <w:szCs w:val="24"/>
        </w:rPr>
        <w:t>总体</w:t>
      </w:r>
      <w:r w:rsidRPr="00B777B1">
        <w:rPr>
          <w:rFonts w:ascii="仿宋" w:eastAsia="仿宋" w:hAnsi="仿宋" w:cs="Times New Roman"/>
          <w:sz w:val="24"/>
          <w:szCs w:val="24"/>
        </w:rPr>
        <w:t>要求</w:t>
      </w:r>
      <w:r w:rsidRPr="00B777B1">
        <w:rPr>
          <w:rFonts w:ascii="仿宋" w:eastAsia="仿宋" w:hAnsi="仿宋" w:cs="Times New Roman" w:hint="eastAsia"/>
          <w:sz w:val="24"/>
          <w:szCs w:val="24"/>
        </w:rPr>
        <w:t>如下</w:t>
      </w:r>
      <w:r w:rsidRPr="00B777B1">
        <w:rPr>
          <w:rFonts w:ascii="仿宋" w:eastAsia="仿宋" w:hAnsi="仿宋" w:cs="Times New Roman"/>
          <w:sz w:val="24"/>
          <w:szCs w:val="24"/>
        </w:rPr>
        <w:t>：</w:t>
      </w:r>
    </w:p>
    <w:p w:rsidR="00BD59E2" w:rsidRPr="00B777B1" w:rsidRDefault="00BD59E2" w:rsidP="00D91AFE">
      <w:pPr>
        <w:spacing w:line="360" w:lineRule="auto"/>
        <w:ind w:leftChars="200" w:left="420" w:firstLineChars="200" w:firstLine="480"/>
        <w:rPr>
          <w:rFonts w:ascii="仿宋" w:eastAsia="仿宋" w:hAnsi="仿宋"/>
          <w:sz w:val="24"/>
          <w:szCs w:val="24"/>
        </w:rPr>
      </w:pPr>
      <w:r w:rsidRPr="00B777B1">
        <w:rPr>
          <w:rFonts w:ascii="仿宋" w:eastAsia="仿宋" w:hAnsi="仿宋"/>
          <w:sz w:val="24"/>
          <w:szCs w:val="24"/>
        </w:rPr>
        <w:t>1.</w:t>
      </w:r>
      <w:r w:rsidR="00D91AFE">
        <w:rPr>
          <w:rFonts w:ascii="仿宋" w:eastAsia="仿宋" w:hAnsi="仿宋" w:hint="eastAsia"/>
          <w:sz w:val="24"/>
          <w:szCs w:val="24"/>
        </w:rPr>
        <w:t>报价</w:t>
      </w:r>
      <w:r w:rsidRPr="00B777B1">
        <w:rPr>
          <w:rFonts w:ascii="仿宋" w:eastAsia="仿宋" w:hAnsi="仿宋"/>
          <w:sz w:val="24"/>
          <w:szCs w:val="24"/>
        </w:rPr>
        <w:t>供应商在中标后须根据项目概况和建设需求，提出合理、高效的网络架构方案，经采购人审核确定后才能实施。方案应包括但不限于技术方案、组网建议、设备选型等，保证各站点和中心机房可以正常互联。要求网络架构方案设计高速率、高质量、高可靠性、高安全性、高利用率的组网方案，便于</w:t>
      </w:r>
      <w:r w:rsidRPr="00B777B1">
        <w:rPr>
          <w:rFonts w:ascii="仿宋" w:eastAsia="仿宋" w:hAnsi="仿宋" w:hint="eastAsia"/>
          <w:sz w:val="24"/>
          <w:szCs w:val="24"/>
        </w:rPr>
        <w:t>网络运维管理。</w:t>
      </w:r>
    </w:p>
    <w:p w:rsidR="00982C14" w:rsidRDefault="00BD59E2" w:rsidP="00D91AFE">
      <w:pPr>
        <w:spacing w:line="360" w:lineRule="auto"/>
        <w:ind w:leftChars="200" w:left="420" w:firstLineChars="200" w:firstLine="480"/>
        <w:rPr>
          <w:rFonts w:ascii="仿宋" w:eastAsia="仿宋" w:hAnsi="仿宋"/>
          <w:sz w:val="24"/>
          <w:szCs w:val="24"/>
        </w:rPr>
      </w:pPr>
      <w:r w:rsidRPr="00B777B1">
        <w:rPr>
          <w:rFonts w:ascii="仿宋" w:eastAsia="仿宋" w:hAnsi="仿宋" w:hint="eastAsia"/>
          <w:sz w:val="24"/>
          <w:szCs w:val="24"/>
        </w:rPr>
        <w:t>2.</w:t>
      </w:r>
      <w:r w:rsidR="00D91AFE">
        <w:rPr>
          <w:rFonts w:ascii="仿宋" w:eastAsia="仿宋" w:hAnsi="仿宋" w:hint="eastAsia"/>
          <w:sz w:val="24"/>
          <w:szCs w:val="24"/>
        </w:rPr>
        <w:t>报价</w:t>
      </w:r>
      <w:r w:rsidRPr="00B777B1">
        <w:rPr>
          <w:rFonts w:ascii="仿宋" w:eastAsia="仿宋" w:hAnsi="仿宋"/>
          <w:sz w:val="24"/>
          <w:szCs w:val="24"/>
        </w:rPr>
        <w:t>供应商须用拓扑图的形式画出其拟接入链路的骨干网络，说明单点及汇聚后带宽划分情况。要求投标供应商为本项目提供相应带宽的电路独占上下行恒定速率。</w:t>
      </w:r>
    </w:p>
    <w:p w:rsidR="00D91AFE" w:rsidRPr="00B777B1" w:rsidRDefault="00A14E43" w:rsidP="00D91AFE">
      <w:pPr>
        <w:pStyle w:val="a3"/>
        <w:numPr>
          <w:ilvl w:val="0"/>
          <w:numId w:val="4"/>
        </w:numPr>
        <w:spacing w:line="360" w:lineRule="auto"/>
        <w:ind w:leftChars="200" w:left="1140"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其他</w:t>
      </w:r>
      <w:r>
        <w:rPr>
          <w:rFonts w:ascii="仿宋" w:eastAsia="仿宋" w:hAnsi="仿宋" w:cs="Times New Roman"/>
          <w:sz w:val="24"/>
          <w:szCs w:val="24"/>
        </w:rPr>
        <w:t>要求</w:t>
      </w:r>
      <w:r w:rsidR="00D91AFE" w:rsidRPr="00B777B1">
        <w:rPr>
          <w:rFonts w:ascii="仿宋" w:eastAsia="仿宋" w:hAnsi="仿宋" w:cs="Times New Roman"/>
          <w:sz w:val="24"/>
          <w:szCs w:val="24"/>
        </w:rPr>
        <w:t>：</w:t>
      </w:r>
    </w:p>
    <w:p w:rsidR="00D91AFE" w:rsidRPr="00D91AFE" w:rsidRDefault="00D91AFE" w:rsidP="00D91AFE">
      <w:pPr>
        <w:spacing w:line="360" w:lineRule="auto"/>
        <w:ind w:leftChars="200" w:left="420"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1.报价</w:t>
      </w:r>
      <w:r w:rsidRPr="00B777B1">
        <w:rPr>
          <w:rFonts w:ascii="仿宋" w:eastAsia="仿宋" w:hAnsi="仿宋"/>
          <w:sz w:val="24"/>
          <w:szCs w:val="24"/>
        </w:rPr>
        <w:t>供应商</w:t>
      </w:r>
      <w:r w:rsidRPr="00D91AFE">
        <w:rPr>
          <w:rFonts w:ascii="仿宋" w:eastAsia="仿宋" w:hAnsi="仿宋" w:hint="eastAsia"/>
          <w:sz w:val="24"/>
          <w:szCs w:val="24"/>
        </w:rPr>
        <w:t>提供7×24小时的维护和服务，并提供响应时间在2小时内的应急响应服务；</w:t>
      </w:r>
    </w:p>
    <w:p w:rsidR="00D91AFE" w:rsidRPr="00D91AFE" w:rsidRDefault="00D91AFE" w:rsidP="00D91AFE">
      <w:pPr>
        <w:spacing w:line="360" w:lineRule="auto"/>
        <w:ind w:leftChars="200" w:left="420" w:firstLineChars="200" w:firstLine="480"/>
        <w:rPr>
          <w:rFonts w:ascii="仿宋" w:eastAsia="仿宋" w:hAnsi="仿宋"/>
          <w:sz w:val="24"/>
          <w:szCs w:val="24"/>
        </w:rPr>
      </w:pPr>
      <w:r w:rsidRPr="00D91AFE">
        <w:rPr>
          <w:rFonts w:ascii="仿宋" w:eastAsia="仿宋" w:hAnsi="仿宋" w:hint="eastAsia"/>
          <w:sz w:val="24"/>
          <w:szCs w:val="24"/>
        </w:rPr>
        <w:t>2．</w:t>
      </w:r>
      <w:r>
        <w:rPr>
          <w:rFonts w:ascii="仿宋" w:eastAsia="仿宋" w:hAnsi="仿宋" w:hint="eastAsia"/>
          <w:sz w:val="24"/>
          <w:szCs w:val="24"/>
        </w:rPr>
        <w:t>报价</w:t>
      </w:r>
      <w:r w:rsidRPr="00D91AFE">
        <w:rPr>
          <w:rFonts w:ascii="仿宋" w:eastAsia="仿宋" w:hAnsi="仿宋" w:hint="eastAsia"/>
          <w:sz w:val="24"/>
          <w:szCs w:val="24"/>
        </w:rPr>
        <w:t>供应商负责线路开通和测试，并提供至少两个星期的测试期。测</w:t>
      </w:r>
      <w:r w:rsidRPr="00D91AFE">
        <w:rPr>
          <w:rFonts w:ascii="仿宋" w:eastAsia="仿宋" w:hAnsi="仿宋" w:hint="eastAsia"/>
          <w:sz w:val="24"/>
          <w:szCs w:val="24"/>
        </w:rPr>
        <w:lastRenderedPageBreak/>
        <w:t>试结果如不满足采购要求或技术要求，所引起的一切责任由供应商自行承担；</w:t>
      </w:r>
    </w:p>
    <w:p w:rsidR="00D91AFE" w:rsidRPr="00D91AFE" w:rsidRDefault="00D91AFE" w:rsidP="00D91AFE">
      <w:pPr>
        <w:spacing w:line="360" w:lineRule="auto"/>
        <w:ind w:leftChars="200" w:left="420" w:firstLineChars="200" w:firstLine="480"/>
        <w:rPr>
          <w:rFonts w:ascii="仿宋" w:eastAsia="仿宋" w:hAnsi="仿宋"/>
          <w:sz w:val="24"/>
          <w:szCs w:val="24"/>
        </w:rPr>
      </w:pPr>
      <w:r w:rsidRPr="00D91AFE">
        <w:rPr>
          <w:rFonts w:ascii="仿宋" w:eastAsia="仿宋" w:hAnsi="仿宋" w:hint="eastAsia"/>
          <w:sz w:val="24"/>
          <w:szCs w:val="24"/>
        </w:rPr>
        <w:t>3.报价包括：接入线路施工费、互联设备费、接入费、带宽服务费、国内国际流量费、IP地址使用费、IP地址解析服务费、售后服务费等为完成项目所需一切费用；</w:t>
      </w:r>
    </w:p>
    <w:p w:rsidR="00D91AFE" w:rsidRPr="00D91AFE" w:rsidRDefault="00D91AFE" w:rsidP="00D91AFE">
      <w:pPr>
        <w:spacing w:line="360" w:lineRule="auto"/>
        <w:ind w:leftChars="200" w:left="420" w:firstLineChars="200" w:firstLine="480"/>
        <w:rPr>
          <w:rFonts w:ascii="仿宋" w:eastAsia="仿宋" w:hAnsi="仿宋"/>
          <w:sz w:val="24"/>
          <w:szCs w:val="24"/>
        </w:rPr>
      </w:pPr>
      <w:r w:rsidRPr="00D91AFE">
        <w:rPr>
          <w:rFonts w:ascii="仿宋" w:eastAsia="仿宋" w:hAnsi="仿宋" w:hint="eastAsia"/>
          <w:sz w:val="24"/>
          <w:szCs w:val="24"/>
        </w:rPr>
        <w:t>4.租用服务期</w:t>
      </w:r>
      <w:r w:rsidR="007E5707">
        <w:rPr>
          <w:rFonts w:ascii="仿宋" w:eastAsia="仿宋" w:hAnsi="仿宋"/>
          <w:sz w:val="24"/>
          <w:szCs w:val="24"/>
        </w:rPr>
        <w:t>3</w:t>
      </w:r>
      <w:bookmarkStart w:id="0" w:name="_GoBack"/>
      <w:bookmarkEnd w:id="0"/>
      <w:r w:rsidRPr="00D91AFE">
        <w:rPr>
          <w:rFonts w:ascii="仿宋" w:eastAsia="仿宋" w:hAnsi="仿宋" w:hint="eastAsia"/>
          <w:sz w:val="24"/>
          <w:szCs w:val="24"/>
        </w:rPr>
        <w:t>年，到期后双方无异议，合同可自动顺延；</w:t>
      </w:r>
    </w:p>
    <w:p w:rsidR="00D91AFE" w:rsidRPr="00D91AFE" w:rsidRDefault="00D91AFE" w:rsidP="00D91AFE">
      <w:pPr>
        <w:spacing w:line="360" w:lineRule="auto"/>
        <w:ind w:leftChars="200" w:left="420" w:firstLineChars="200" w:firstLine="480"/>
        <w:rPr>
          <w:rFonts w:ascii="仿宋" w:eastAsia="仿宋" w:hAnsi="仿宋"/>
          <w:sz w:val="24"/>
          <w:szCs w:val="24"/>
        </w:rPr>
      </w:pPr>
      <w:r w:rsidRPr="00D91AFE">
        <w:rPr>
          <w:rFonts w:ascii="仿宋" w:eastAsia="仿宋" w:hAnsi="仿宋" w:hint="eastAsia"/>
          <w:sz w:val="24"/>
          <w:szCs w:val="24"/>
        </w:rPr>
        <w:t>5.租用服务期间，招标单位可以随时向中标单位提交停止服务申请，中标单位必须无条件响应；中标单位如特殊原因需中断服务，须提前一个月来函告知招标单位；如未告知，按照日服务费3倍照价予以赔偿。</w:t>
      </w:r>
    </w:p>
    <w:p w:rsidR="00D91AFE" w:rsidRPr="00D91AFE" w:rsidRDefault="00D91AFE" w:rsidP="00D91AFE">
      <w:pPr>
        <w:spacing w:line="360" w:lineRule="auto"/>
        <w:ind w:leftChars="200" w:left="420" w:firstLineChars="200" w:firstLine="480"/>
        <w:rPr>
          <w:rFonts w:ascii="仿宋" w:eastAsia="仿宋" w:hAnsi="仿宋"/>
          <w:sz w:val="24"/>
          <w:szCs w:val="24"/>
        </w:rPr>
      </w:pPr>
      <w:r w:rsidRPr="00D91AFE">
        <w:rPr>
          <w:rFonts w:ascii="仿宋" w:eastAsia="仿宋" w:hAnsi="仿宋" w:hint="eastAsia"/>
          <w:sz w:val="24"/>
          <w:szCs w:val="24"/>
        </w:rPr>
        <w:t>5.合同签定后3个工作日内完成线路施工、调试等工作，达到试运行。</w:t>
      </w:r>
    </w:p>
    <w:p w:rsidR="00D91AFE" w:rsidRPr="00D91AFE" w:rsidRDefault="00D91AFE" w:rsidP="00D91AFE">
      <w:pPr>
        <w:spacing w:line="360" w:lineRule="auto"/>
        <w:ind w:leftChars="200" w:left="420" w:firstLineChars="200" w:firstLine="480"/>
        <w:rPr>
          <w:rFonts w:ascii="仿宋" w:eastAsia="仿宋" w:hAnsi="仿宋"/>
          <w:sz w:val="24"/>
          <w:szCs w:val="24"/>
        </w:rPr>
      </w:pPr>
      <w:r w:rsidRPr="00D91AFE">
        <w:rPr>
          <w:rFonts w:ascii="仿宋" w:eastAsia="仿宋" w:hAnsi="仿宋" w:hint="eastAsia"/>
          <w:sz w:val="24"/>
          <w:szCs w:val="24"/>
        </w:rPr>
        <w:t>6.租用服务期间，中标供应商需每季度提供线路检测、维护，并生成相关文件送至招标单位，作为后期续约的凭证。</w:t>
      </w:r>
    </w:p>
    <w:p w:rsidR="00982C14" w:rsidRDefault="00982C14" w:rsidP="00982C14">
      <w:pPr>
        <w:numPr>
          <w:ilvl w:val="0"/>
          <w:numId w:val="1"/>
        </w:num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责任与义务</w:t>
      </w:r>
    </w:p>
    <w:p w:rsidR="00982C14" w:rsidRDefault="00982C14" w:rsidP="00982C14">
      <w:pPr>
        <w:spacing w:line="400" w:lineRule="exact"/>
        <w:ind w:left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本公司承诺：</w:t>
      </w:r>
    </w:p>
    <w:p w:rsidR="00982C14" w:rsidRDefault="00982C14" w:rsidP="00982C14">
      <w:pPr>
        <w:numPr>
          <w:ilvl w:val="0"/>
          <w:numId w:val="2"/>
        </w:num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本公司的报价函一旦为贵学院认可，该报价即为合同价；</w:t>
      </w:r>
    </w:p>
    <w:p w:rsidR="00982C14" w:rsidRDefault="00982C14" w:rsidP="00982C14">
      <w:pPr>
        <w:numPr>
          <w:ilvl w:val="0"/>
          <w:numId w:val="2"/>
        </w:num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本公司一旦成为本项目的成交供应商，同意将本报价函作为合同的组成部分；</w:t>
      </w:r>
    </w:p>
    <w:p w:rsidR="00982C14" w:rsidRDefault="00982C14" w:rsidP="00D91AFE">
      <w:pPr>
        <w:spacing w:line="400" w:lineRule="exact"/>
        <w:ind w:left="855"/>
        <w:rPr>
          <w:rFonts w:ascii="仿宋" w:eastAsia="仿宋" w:hAnsi="仿宋"/>
          <w:sz w:val="24"/>
          <w:szCs w:val="24"/>
        </w:rPr>
      </w:pPr>
    </w:p>
    <w:p w:rsidR="00982C14" w:rsidRDefault="00982C14" w:rsidP="00BD59E2">
      <w:pPr>
        <w:spacing w:line="360" w:lineRule="auto"/>
        <w:ind w:leftChars="200" w:left="420"/>
        <w:rPr>
          <w:rFonts w:ascii="仿宋" w:eastAsia="仿宋" w:hAnsi="仿宋"/>
          <w:sz w:val="24"/>
          <w:szCs w:val="24"/>
        </w:rPr>
      </w:pPr>
    </w:p>
    <w:p w:rsidR="00982C14" w:rsidRPr="00982C14" w:rsidRDefault="00982C14" w:rsidP="00982C14">
      <w:pPr>
        <w:spacing w:line="360" w:lineRule="auto"/>
        <w:rPr>
          <w:rFonts w:ascii="仿宋" w:eastAsia="仿宋" w:hAnsi="仿宋"/>
          <w:sz w:val="24"/>
          <w:szCs w:val="24"/>
        </w:rPr>
        <w:sectPr w:rsidR="00982C14" w:rsidRPr="00982C1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D59E2" w:rsidRPr="00B777B1" w:rsidRDefault="00BD59E2" w:rsidP="00BD59E2">
      <w:pPr>
        <w:spacing w:line="360" w:lineRule="auto"/>
        <w:ind w:leftChars="200" w:left="420"/>
        <w:rPr>
          <w:rFonts w:ascii="仿宋" w:eastAsia="仿宋" w:hAnsi="仿宋"/>
          <w:sz w:val="24"/>
          <w:szCs w:val="24"/>
        </w:rPr>
      </w:pPr>
    </w:p>
    <w:p w:rsidR="001C24EC" w:rsidRDefault="001C24EC" w:rsidP="002D42E8">
      <w:pPr>
        <w:numPr>
          <w:ilvl w:val="0"/>
          <w:numId w:val="1"/>
        </w:numPr>
        <w:spacing w:after="240"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货物报价表（参考格式）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777"/>
        <w:gridCol w:w="982"/>
        <w:gridCol w:w="709"/>
        <w:gridCol w:w="5532"/>
        <w:gridCol w:w="1504"/>
        <w:gridCol w:w="1685"/>
        <w:gridCol w:w="979"/>
      </w:tblGrid>
      <w:tr w:rsidR="00BD59E2" w:rsidTr="00AF4DA2">
        <w:trPr>
          <w:trHeight w:val="79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59E2" w:rsidRDefault="00BD59E2">
            <w:pPr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序号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  <w:hideMark/>
          </w:tcPr>
          <w:p w:rsidR="00BD59E2" w:rsidRDefault="00BD59E2">
            <w:pPr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项目</w:t>
            </w:r>
          </w:p>
          <w:p w:rsidR="00BD59E2" w:rsidRDefault="00BD59E2">
            <w:pPr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名称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  <w:hideMark/>
          </w:tcPr>
          <w:p w:rsidR="00BD59E2" w:rsidRDefault="00BD59E2">
            <w:pPr>
              <w:pStyle w:val="a4"/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数</w:t>
            </w:r>
          </w:p>
          <w:p w:rsidR="00BD59E2" w:rsidRDefault="00BD59E2">
            <w:pPr>
              <w:pStyle w:val="a4"/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量</w:t>
            </w:r>
          </w:p>
        </w:tc>
        <w:tc>
          <w:tcPr>
            <w:tcW w:w="254" w:type="pct"/>
            <w:tcBorders>
              <w:top w:val="single" w:sz="4" w:space="0" w:color="auto"/>
            </w:tcBorders>
            <w:hideMark/>
          </w:tcPr>
          <w:p w:rsidR="00BD59E2" w:rsidRDefault="00BD59E2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</w:t>
            </w:r>
          </w:p>
        </w:tc>
        <w:tc>
          <w:tcPr>
            <w:tcW w:w="1983" w:type="pct"/>
            <w:tcBorders>
              <w:top w:val="single" w:sz="4" w:space="0" w:color="auto"/>
            </w:tcBorders>
          </w:tcPr>
          <w:p w:rsidR="00BD59E2" w:rsidRDefault="00BD59E2" w:rsidP="00AF4DA2">
            <w:pPr>
              <w:spacing w:before="240"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  <w:hideMark/>
          </w:tcPr>
          <w:p w:rsidR="00BD59E2" w:rsidRDefault="00BD59E2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单价</w:t>
            </w:r>
            <w:r>
              <w:rPr>
                <w:rFonts w:ascii="仿宋" w:eastAsia="仿宋" w:hAnsi="仿宋" w:hint="eastAsia"/>
                <w:bCs/>
              </w:rPr>
              <w:t>（元）</w:t>
            </w:r>
          </w:p>
        </w:tc>
        <w:tc>
          <w:tcPr>
            <w:tcW w:w="604" w:type="pct"/>
            <w:tcBorders>
              <w:top w:val="single" w:sz="4" w:space="0" w:color="auto"/>
            </w:tcBorders>
            <w:vAlign w:val="center"/>
            <w:hideMark/>
          </w:tcPr>
          <w:p w:rsidR="00BD59E2" w:rsidRDefault="00BD59E2">
            <w:pPr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金额（元）</w:t>
            </w: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D59E2" w:rsidRDefault="00BD59E2" w:rsidP="00AF4DA2">
            <w:pPr>
              <w:spacing w:before="240" w:line="40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备注</w:t>
            </w:r>
          </w:p>
        </w:tc>
      </w:tr>
      <w:tr w:rsidR="00BD59E2" w:rsidTr="00AF4DA2">
        <w:trPr>
          <w:trHeight w:val="698"/>
        </w:trPr>
        <w:tc>
          <w:tcPr>
            <w:tcW w:w="280" w:type="pct"/>
            <w:tcBorders>
              <w:left w:val="single" w:sz="4" w:space="0" w:color="auto"/>
            </w:tcBorders>
            <w:vAlign w:val="center"/>
            <w:hideMark/>
          </w:tcPr>
          <w:p w:rsidR="00BD59E2" w:rsidRDefault="00BD59E2">
            <w:pPr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1</w:t>
            </w:r>
          </w:p>
        </w:tc>
        <w:tc>
          <w:tcPr>
            <w:tcW w:w="637" w:type="pct"/>
            <w:vAlign w:val="center"/>
            <w:hideMark/>
          </w:tcPr>
          <w:p w:rsidR="00BD59E2" w:rsidRPr="00AF4DA2" w:rsidRDefault="00BD59E2" w:rsidP="00BD59E2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AF4DA2">
              <w:rPr>
                <w:rFonts w:ascii="仿宋" w:eastAsia="仿宋" w:hAnsi="仿宋" w:hint="eastAsia"/>
                <w:bCs/>
                <w:sz w:val="24"/>
                <w:szCs w:val="24"/>
              </w:rPr>
              <w:t>100M专线（本部）</w:t>
            </w:r>
          </w:p>
        </w:tc>
        <w:tc>
          <w:tcPr>
            <w:tcW w:w="352" w:type="pct"/>
            <w:vAlign w:val="center"/>
            <w:hideMark/>
          </w:tcPr>
          <w:p w:rsidR="00BD59E2" w:rsidRDefault="00BD59E2" w:rsidP="000C5A6C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4" w:type="pct"/>
            <w:vAlign w:val="center"/>
            <w:hideMark/>
          </w:tcPr>
          <w:p w:rsidR="00BD59E2" w:rsidRDefault="00BD59E2">
            <w:pPr>
              <w:jc w:val="center"/>
              <w:rPr>
                <w:rFonts w:ascii="仿宋" w:eastAsia="仿宋" w:hAnsi="仿宋" w:cs="Arial"/>
                <w:bCs/>
              </w:rPr>
            </w:pPr>
            <w:r>
              <w:rPr>
                <w:rFonts w:ascii="宋体" w:hAnsi="宋体" w:hint="eastAsia"/>
              </w:rPr>
              <w:t>条</w:t>
            </w:r>
          </w:p>
        </w:tc>
        <w:tc>
          <w:tcPr>
            <w:tcW w:w="1983" w:type="pct"/>
          </w:tcPr>
          <w:p w:rsidR="00BD59E2" w:rsidRPr="00BD59E2" w:rsidRDefault="00BD59E2" w:rsidP="00BD59E2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D59E2">
              <w:rPr>
                <w:rFonts w:ascii="仿宋" w:eastAsia="仿宋" w:hAnsi="仿宋" w:hint="eastAsia"/>
                <w:bCs/>
                <w:sz w:val="24"/>
                <w:szCs w:val="24"/>
              </w:rPr>
              <w:t>1、5条带宽100Mbps互联网专线，上下行带宽对等；</w:t>
            </w:r>
          </w:p>
          <w:p w:rsidR="00BD59E2" w:rsidRPr="00BD59E2" w:rsidRDefault="00BD59E2" w:rsidP="00BD59E2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D59E2">
              <w:rPr>
                <w:rFonts w:ascii="仿宋" w:eastAsia="仿宋" w:hAnsi="仿宋" w:hint="eastAsia"/>
                <w:bCs/>
                <w:sz w:val="24"/>
                <w:szCs w:val="24"/>
              </w:rPr>
              <w:t>2、接入方式：单模光纤接入，按客户要求地点接入。</w:t>
            </w:r>
          </w:p>
          <w:p w:rsidR="00BD59E2" w:rsidRPr="00BD59E2" w:rsidRDefault="00BD59E2" w:rsidP="00BD59E2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D59E2">
              <w:rPr>
                <w:rFonts w:ascii="仿宋" w:eastAsia="仿宋" w:hAnsi="仿宋" w:hint="eastAsia"/>
                <w:bCs/>
                <w:sz w:val="24"/>
                <w:szCs w:val="24"/>
              </w:rPr>
              <w:t>3、每条链路提供4个公网固定IP地址。</w:t>
            </w:r>
          </w:p>
          <w:p w:rsidR="00BD59E2" w:rsidRPr="00BD59E2" w:rsidRDefault="00BD59E2" w:rsidP="00BD59E2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D59E2">
              <w:rPr>
                <w:rFonts w:ascii="仿宋" w:eastAsia="仿宋" w:hAnsi="仿宋" w:hint="eastAsia"/>
                <w:bCs/>
                <w:sz w:val="24"/>
                <w:szCs w:val="24"/>
              </w:rPr>
              <w:t>4、独享带宽，不得与其他接入用户共享线路及带宽资源。</w:t>
            </w:r>
          </w:p>
          <w:p w:rsidR="00AF4DA2" w:rsidRDefault="00BD59E2" w:rsidP="00AF4DA2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D59E2">
              <w:rPr>
                <w:rFonts w:ascii="仿宋" w:eastAsia="仿宋" w:hAnsi="仿宋" w:hint="eastAsia"/>
                <w:bCs/>
                <w:sz w:val="24"/>
                <w:szCs w:val="24"/>
              </w:rPr>
              <w:t>4、每条互联网专线到运营商接入点的路由跳线数不得大于3跳。</w:t>
            </w:r>
          </w:p>
        </w:tc>
        <w:tc>
          <w:tcPr>
            <w:tcW w:w="539" w:type="pct"/>
            <w:vAlign w:val="center"/>
          </w:tcPr>
          <w:p w:rsidR="00BD59E2" w:rsidRDefault="00BD59E2" w:rsidP="00BD59E2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BD59E2" w:rsidRDefault="00BD59E2" w:rsidP="00BD59E2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right w:val="single" w:sz="4" w:space="0" w:color="auto"/>
            </w:tcBorders>
          </w:tcPr>
          <w:p w:rsidR="00BD59E2" w:rsidRDefault="00BD59E2" w:rsidP="00BD59E2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D59E2" w:rsidTr="00AF4DA2">
        <w:trPr>
          <w:trHeight w:val="698"/>
        </w:trPr>
        <w:tc>
          <w:tcPr>
            <w:tcW w:w="280" w:type="pct"/>
            <w:tcBorders>
              <w:left w:val="single" w:sz="4" w:space="0" w:color="auto"/>
            </w:tcBorders>
            <w:vAlign w:val="center"/>
            <w:hideMark/>
          </w:tcPr>
          <w:p w:rsidR="00BD59E2" w:rsidRDefault="00BD59E2">
            <w:pPr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2</w:t>
            </w:r>
          </w:p>
        </w:tc>
        <w:tc>
          <w:tcPr>
            <w:tcW w:w="637" w:type="pct"/>
            <w:vAlign w:val="center"/>
            <w:hideMark/>
          </w:tcPr>
          <w:p w:rsidR="00BD59E2" w:rsidRPr="00B777B1" w:rsidRDefault="00BD59E2" w:rsidP="00BD59E2">
            <w:pPr>
              <w:rPr>
                <w:rFonts w:ascii="宋体" w:hAnsi="宋体"/>
              </w:rPr>
            </w:pPr>
            <w:r w:rsidRPr="00AF4DA2">
              <w:rPr>
                <w:rFonts w:ascii="仿宋" w:eastAsia="仿宋" w:hAnsi="仿宋" w:hint="eastAsia"/>
                <w:bCs/>
                <w:sz w:val="24"/>
                <w:szCs w:val="24"/>
              </w:rPr>
              <w:t>100M专线</w:t>
            </w:r>
            <w:r w:rsidRPr="00AF4DA2">
              <w:rPr>
                <w:rFonts w:ascii="仿宋" w:eastAsia="仿宋" w:hAnsi="仿宋"/>
                <w:bCs/>
                <w:sz w:val="24"/>
                <w:szCs w:val="24"/>
              </w:rPr>
              <w:t>（</w:t>
            </w:r>
            <w:r w:rsidRPr="00AF4DA2">
              <w:rPr>
                <w:rFonts w:ascii="仿宋" w:eastAsia="仿宋" w:hAnsi="仿宋" w:hint="eastAsia"/>
                <w:bCs/>
                <w:sz w:val="24"/>
                <w:szCs w:val="24"/>
              </w:rPr>
              <w:t>东</w:t>
            </w:r>
            <w:r w:rsidRPr="00AF4DA2">
              <w:rPr>
                <w:rFonts w:ascii="仿宋" w:eastAsia="仿宋" w:hAnsi="仿宋"/>
                <w:bCs/>
                <w:sz w:val="24"/>
                <w:szCs w:val="24"/>
              </w:rPr>
              <w:t>校区）</w:t>
            </w:r>
          </w:p>
        </w:tc>
        <w:tc>
          <w:tcPr>
            <w:tcW w:w="352" w:type="pct"/>
            <w:vAlign w:val="center"/>
            <w:hideMark/>
          </w:tcPr>
          <w:p w:rsidR="00BD59E2" w:rsidRDefault="00BD59E2" w:rsidP="000C5A6C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4" w:type="pct"/>
            <w:vAlign w:val="center"/>
            <w:hideMark/>
          </w:tcPr>
          <w:p w:rsidR="00BD59E2" w:rsidRDefault="00BD59E2">
            <w:pPr>
              <w:jc w:val="center"/>
              <w:rPr>
                <w:rFonts w:ascii="仿宋" w:eastAsia="仿宋" w:hAnsi="仿宋" w:cs="Arial"/>
                <w:bCs/>
                <w:color w:val="666666"/>
                <w:shd w:val="clear" w:color="auto" w:fill="FFFFFF"/>
              </w:rPr>
            </w:pPr>
            <w:r>
              <w:rPr>
                <w:rFonts w:ascii="宋体" w:hAnsi="宋体" w:hint="eastAsia"/>
              </w:rPr>
              <w:t>条</w:t>
            </w:r>
          </w:p>
        </w:tc>
        <w:tc>
          <w:tcPr>
            <w:tcW w:w="1983" w:type="pct"/>
          </w:tcPr>
          <w:p w:rsidR="00BD59E2" w:rsidRPr="00BD59E2" w:rsidRDefault="00BD59E2" w:rsidP="00BD59E2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D59E2">
              <w:rPr>
                <w:rFonts w:ascii="仿宋" w:eastAsia="仿宋" w:hAnsi="仿宋" w:hint="eastAsia"/>
                <w:bCs/>
                <w:sz w:val="24"/>
                <w:szCs w:val="24"/>
              </w:rPr>
              <w:t>1、5条带宽100Mbps互联网专线，上下行带宽对等；</w:t>
            </w:r>
          </w:p>
          <w:p w:rsidR="00BD59E2" w:rsidRPr="00BD59E2" w:rsidRDefault="00BD59E2" w:rsidP="00BD59E2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D59E2">
              <w:rPr>
                <w:rFonts w:ascii="仿宋" w:eastAsia="仿宋" w:hAnsi="仿宋" w:hint="eastAsia"/>
                <w:bCs/>
                <w:sz w:val="24"/>
                <w:szCs w:val="24"/>
              </w:rPr>
              <w:t>2、接入方式：单模光纤接入，按客户要求地点接入。</w:t>
            </w:r>
          </w:p>
          <w:p w:rsidR="00BD59E2" w:rsidRPr="00BD59E2" w:rsidRDefault="00BD59E2" w:rsidP="00BD59E2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D59E2">
              <w:rPr>
                <w:rFonts w:ascii="仿宋" w:eastAsia="仿宋" w:hAnsi="仿宋" w:hint="eastAsia"/>
                <w:bCs/>
                <w:sz w:val="24"/>
                <w:szCs w:val="24"/>
              </w:rPr>
              <w:t>3、每条链路提供4个公网固定IP地址。</w:t>
            </w:r>
          </w:p>
          <w:p w:rsidR="00BD59E2" w:rsidRPr="00BD59E2" w:rsidRDefault="00BD59E2" w:rsidP="00BD59E2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D59E2">
              <w:rPr>
                <w:rFonts w:ascii="仿宋" w:eastAsia="仿宋" w:hAnsi="仿宋" w:hint="eastAsia"/>
                <w:bCs/>
                <w:sz w:val="24"/>
                <w:szCs w:val="24"/>
              </w:rPr>
              <w:t>4、独享带宽，不得与其他接入用户共享线路及带</w:t>
            </w:r>
            <w:r w:rsidRPr="00BD59E2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宽资源。</w:t>
            </w:r>
          </w:p>
          <w:p w:rsidR="00BD59E2" w:rsidRDefault="00BD59E2" w:rsidP="00BD59E2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D59E2">
              <w:rPr>
                <w:rFonts w:ascii="仿宋" w:eastAsia="仿宋" w:hAnsi="仿宋" w:hint="eastAsia"/>
                <w:bCs/>
                <w:sz w:val="24"/>
                <w:szCs w:val="24"/>
              </w:rPr>
              <w:t>4、每条互联网专线到运营商接入点的路由跳线数不得大于3跳。</w:t>
            </w:r>
          </w:p>
        </w:tc>
        <w:tc>
          <w:tcPr>
            <w:tcW w:w="539" w:type="pct"/>
            <w:vAlign w:val="center"/>
          </w:tcPr>
          <w:p w:rsidR="00BD59E2" w:rsidRDefault="00BD59E2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BD59E2" w:rsidRDefault="00BD59E2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right w:val="single" w:sz="4" w:space="0" w:color="auto"/>
            </w:tcBorders>
          </w:tcPr>
          <w:p w:rsidR="00BD59E2" w:rsidRDefault="00BD59E2">
            <w:pPr>
              <w:jc w:val="center"/>
              <w:rPr>
                <w:rFonts w:ascii="仿宋" w:eastAsia="仿宋" w:hAnsi="仿宋" w:cs="Arial"/>
                <w:bCs/>
              </w:rPr>
            </w:pPr>
          </w:p>
        </w:tc>
      </w:tr>
      <w:tr w:rsidR="00BD59E2" w:rsidTr="00AF4DA2">
        <w:trPr>
          <w:trHeight w:val="895"/>
        </w:trPr>
        <w:tc>
          <w:tcPr>
            <w:tcW w:w="917" w:type="pct"/>
            <w:gridSpan w:val="2"/>
            <w:tcBorders>
              <w:left w:val="single" w:sz="4" w:space="0" w:color="auto"/>
            </w:tcBorders>
            <w:vAlign w:val="center"/>
          </w:tcPr>
          <w:p w:rsidR="00BD59E2" w:rsidRDefault="00BD59E2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352" w:type="pct"/>
          </w:tcPr>
          <w:p w:rsidR="00BD59E2" w:rsidRDefault="00BD59E2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731" w:type="pct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D59E2" w:rsidRDefault="00BD59E2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1B3D2C" w:rsidRDefault="001B3D2C" w:rsidP="001B3D2C">
      <w:pPr>
        <w:spacing w:beforeLines="50" w:before="156" w:afterLines="50" w:after="156" w:line="400" w:lineRule="exact"/>
        <w:rPr>
          <w:rFonts w:ascii="仿宋" w:eastAsia="仿宋" w:hAnsi="仿宋"/>
          <w:sz w:val="24"/>
          <w:szCs w:val="24"/>
        </w:rPr>
      </w:pPr>
    </w:p>
    <w:p w:rsidR="001C24EC" w:rsidRDefault="001C24EC" w:rsidP="001B3D2C">
      <w:pPr>
        <w:spacing w:beforeLines="50" w:before="156" w:afterLines="50" w:after="156"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受托人签字：</w:t>
      </w:r>
    </w:p>
    <w:p w:rsidR="001C24EC" w:rsidRDefault="001C24EC" w:rsidP="001C24EC">
      <w:pPr>
        <w:spacing w:line="400" w:lineRule="exact"/>
        <w:ind w:left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联系电话：                 </w:t>
      </w:r>
    </w:p>
    <w:p w:rsidR="001C24EC" w:rsidRDefault="001C24EC" w:rsidP="001C24EC">
      <w:pPr>
        <w:spacing w:afterLines="100" w:after="312" w:line="400" w:lineRule="exact"/>
        <w:ind w:right="480" w:firstLineChars="225" w:firstLine="54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1C24EC" w:rsidRDefault="001C24EC" w:rsidP="001C24EC">
      <w:pPr>
        <w:spacing w:afterLines="100" w:after="312" w:line="400" w:lineRule="exact"/>
        <w:ind w:right="480" w:firstLineChars="225" w:firstLine="54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</w:t>
      </w:r>
      <w:r w:rsidR="00D41292">
        <w:rPr>
          <w:rFonts w:ascii="仿宋" w:eastAsia="仿宋" w:hAnsi="仿宋" w:hint="eastAsia"/>
          <w:sz w:val="24"/>
          <w:szCs w:val="24"/>
        </w:rPr>
        <w:t xml:space="preserve">                             </w:t>
      </w:r>
      <w:r>
        <w:rPr>
          <w:rFonts w:ascii="仿宋" w:eastAsia="仿宋" w:hAnsi="仿宋" w:hint="eastAsia"/>
          <w:sz w:val="24"/>
          <w:szCs w:val="24"/>
        </w:rPr>
        <w:t xml:space="preserve">（公司盖章）         </w:t>
      </w:r>
    </w:p>
    <w:p w:rsidR="001C24EC" w:rsidRDefault="001C24EC" w:rsidP="001C24EC">
      <w:pPr>
        <w:wordWrap w:val="0"/>
        <w:spacing w:line="400" w:lineRule="exact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年   月   日      </w:t>
      </w:r>
    </w:p>
    <w:p w:rsidR="00C041A5" w:rsidRDefault="00C041A5"/>
    <w:sectPr w:rsidR="00C041A5" w:rsidSect="001B3D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EF" w:rsidRDefault="00FD5DEF" w:rsidP="00B777B1">
      <w:r>
        <w:separator/>
      </w:r>
    </w:p>
  </w:endnote>
  <w:endnote w:type="continuationSeparator" w:id="0">
    <w:p w:rsidR="00FD5DEF" w:rsidRDefault="00FD5DEF" w:rsidP="00B7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3269984"/>
      <w:docPartObj>
        <w:docPartGallery w:val="Page Numbers (Bottom of Page)"/>
        <w:docPartUnique/>
      </w:docPartObj>
    </w:sdtPr>
    <w:sdtEndPr/>
    <w:sdtContent>
      <w:p w:rsidR="007B5BB3" w:rsidRDefault="007B5BB3">
        <w:pPr>
          <w:pStyle w:val="a8"/>
          <w:jc w:val="center"/>
        </w:pPr>
        <w:r w:rsidRPr="00997D63">
          <w:rPr>
            <w:sz w:val="24"/>
            <w:szCs w:val="24"/>
          </w:rPr>
          <w:fldChar w:fldCharType="begin"/>
        </w:r>
        <w:r w:rsidRPr="00997D63">
          <w:rPr>
            <w:sz w:val="24"/>
            <w:szCs w:val="24"/>
          </w:rPr>
          <w:instrText>PAGE   \* MERGEFORMAT</w:instrText>
        </w:r>
        <w:r w:rsidRPr="00997D63">
          <w:rPr>
            <w:sz w:val="24"/>
            <w:szCs w:val="24"/>
          </w:rPr>
          <w:fldChar w:fldCharType="separate"/>
        </w:r>
        <w:r w:rsidR="007E5707" w:rsidRPr="007E5707">
          <w:rPr>
            <w:noProof/>
            <w:sz w:val="24"/>
            <w:szCs w:val="24"/>
            <w:lang w:val="zh-CN"/>
          </w:rPr>
          <w:t>2</w:t>
        </w:r>
        <w:r w:rsidRPr="00997D63">
          <w:rPr>
            <w:sz w:val="24"/>
            <w:szCs w:val="24"/>
          </w:rPr>
          <w:fldChar w:fldCharType="end"/>
        </w:r>
      </w:p>
    </w:sdtContent>
  </w:sdt>
  <w:p w:rsidR="007B5BB3" w:rsidRDefault="007B5B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EF" w:rsidRDefault="00FD5DEF" w:rsidP="00B777B1">
      <w:r>
        <w:separator/>
      </w:r>
    </w:p>
  </w:footnote>
  <w:footnote w:type="continuationSeparator" w:id="0">
    <w:p w:rsidR="00FD5DEF" w:rsidRDefault="00FD5DEF" w:rsidP="00B7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4D4B7A"/>
    <w:multiLevelType w:val="singleLevel"/>
    <w:tmpl w:val="D74D4B7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99639A5"/>
    <w:multiLevelType w:val="hybridMultilevel"/>
    <w:tmpl w:val="F11C65C6"/>
    <w:lvl w:ilvl="0" w:tplc="F144787E">
      <w:start w:val="1"/>
      <w:numFmt w:val="japaneseCounting"/>
      <w:lvlText w:val="（%1）"/>
      <w:lvlJc w:val="left"/>
      <w:pPr>
        <w:ind w:left="31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250" w:hanging="420"/>
      </w:pPr>
    </w:lvl>
    <w:lvl w:ilvl="2" w:tplc="0409001B" w:tentative="1">
      <w:start w:val="1"/>
      <w:numFmt w:val="lowerRoman"/>
      <w:lvlText w:val="%3."/>
      <w:lvlJc w:val="righ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9" w:tentative="1">
      <w:start w:val="1"/>
      <w:numFmt w:val="lowerLetter"/>
      <w:lvlText w:val="%5)"/>
      <w:lvlJc w:val="left"/>
      <w:pPr>
        <w:ind w:left="4510" w:hanging="420"/>
      </w:pPr>
    </w:lvl>
    <w:lvl w:ilvl="5" w:tplc="0409001B" w:tentative="1">
      <w:start w:val="1"/>
      <w:numFmt w:val="lowerRoman"/>
      <w:lvlText w:val="%6."/>
      <w:lvlJc w:val="righ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9" w:tentative="1">
      <w:start w:val="1"/>
      <w:numFmt w:val="lowerLetter"/>
      <w:lvlText w:val="%8)"/>
      <w:lvlJc w:val="left"/>
      <w:pPr>
        <w:ind w:left="5770" w:hanging="420"/>
      </w:pPr>
    </w:lvl>
    <w:lvl w:ilvl="8" w:tplc="0409001B" w:tentative="1">
      <w:start w:val="1"/>
      <w:numFmt w:val="lowerRoman"/>
      <w:lvlText w:val="%9."/>
      <w:lvlJc w:val="right"/>
      <w:pPr>
        <w:ind w:left="6190" w:hanging="420"/>
      </w:pPr>
    </w:lvl>
  </w:abstractNum>
  <w:abstractNum w:abstractNumId="2" w15:restartNumberingAfterBreak="0">
    <w:nsid w:val="287377C4"/>
    <w:multiLevelType w:val="multilevel"/>
    <w:tmpl w:val="E900326C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75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7383E"/>
    <w:multiLevelType w:val="multilevel"/>
    <w:tmpl w:val="B7D2949A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15"/>
    <w:rsid w:val="00073E87"/>
    <w:rsid w:val="000C5A6C"/>
    <w:rsid w:val="00184415"/>
    <w:rsid w:val="001B3D2C"/>
    <w:rsid w:val="001C24EC"/>
    <w:rsid w:val="00253754"/>
    <w:rsid w:val="002D42E8"/>
    <w:rsid w:val="00330372"/>
    <w:rsid w:val="0075770F"/>
    <w:rsid w:val="007B5BB3"/>
    <w:rsid w:val="007E5707"/>
    <w:rsid w:val="008F52DD"/>
    <w:rsid w:val="00982C14"/>
    <w:rsid w:val="00997D63"/>
    <w:rsid w:val="00A14E43"/>
    <w:rsid w:val="00AF4DA2"/>
    <w:rsid w:val="00B777B1"/>
    <w:rsid w:val="00BD59E2"/>
    <w:rsid w:val="00C041A5"/>
    <w:rsid w:val="00D41292"/>
    <w:rsid w:val="00D91AFE"/>
    <w:rsid w:val="00EF4963"/>
    <w:rsid w:val="00FD5DEF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E9882"/>
  <w15:chartTrackingRefBased/>
  <w15:docId w15:val="{206D1306-A702-4371-9EE0-AD0E8028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E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24EC"/>
    <w:pPr>
      <w:ind w:firstLineChars="200" w:firstLine="420"/>
    </w:pPr>
    <w:rPr>
      <w:rFonts w:ascii="Calibri" w:hAnsi="Calibri" w:cs="宋体"/>
    </w:rPr>
  </w:style>
  <w:style w:type="paragraph" w:styleId="a4">
    <w:name w:val="Date"/>
    <w:basedOn w:val="a"/>
    <w:next w:val="a"/>
    <w:link w:val="a5"/>
    <w:uiPriority w:val="99"/>
    <w:unhideWhenUsed/>
    <w:rsid w:val="001C24EC"/>
    <w:rPr>
      <w:rFonts w:ascii="Arial" w:eastAsia="仿宋_GB2312" w:hAnsi="Arial" w:cs="Arial"/>
      <w:sz w:val="24"/>
      <w:szCs w:val="24"/>
    </w:rPr>
  </w:style>
  <w:style w:type="character" w:customStyle="1" w:styleId="a5">
    <w:name w:val="日期 字符"/>
    <w:basedOn w:val="a0"/>
    <w:link w:val="a4"/>
    <w:uiPriority w:val="99"/>
    <w:rsid w:val="001C24EC"/>
    <w:rPr>
      <w:rFonts w:ascii="Arial" w:eastAsia="仿宋_GB2312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77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777B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77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777B1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qFormat/>
    <w:rsid w:val="00B777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戴玉倩</dc:creator>
  <cp:keywords/>
  <dc:description/>
  <cp:lastModifiedBy>戴玉倩</cp:lastModifiedBy>
  <cp:revision>13</cp:revision>
  <dcterms:created xsi:type="dcterms:W3CDTF">2022-05-04T02:37:00Z</dcterms:created>
  <dcterms:modified xsi:type="dcterms:W3CDTF">2022-07-19T08:25:00Z</dcterms:modified>
</cp:coreProperties>
</file>