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0F77" w14:textId="77777777" w:rsidR="00333CFA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FDD1E53" w14:textId="77777777" w:rsidR="00333CFA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50E13310" w14:textId="77777777" w:rsidR="00333C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6A70CFA4" w14:textId="77777777" w:rsidR="00333CFA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场地硬化等改造工程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04DAB6D3" w14:textId="77777777" w:rsidR="00333C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55A473E0" w14:textId="77777777" w:rsidR="00333CFA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20FE2D32" w14:textId="77777777" w:rsidR="00333CFA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5218A251" w14:textId="77777777" w:rsidR="00333CFA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1617DE63" w14:textId="77777777" w:rsidR="00333CFA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W w:w="9331" w:type="dxa"/>
        <w:tblLook w:val="04A0" w:firstRow="1" w:lastRow="0" w:firstColumn="1" w:lastColumn="0" w:noHBand="0" w:noVBand="1"/>
      </w:tblPr>
      <w:tblGrid>
        <w:gridCol w:w="639"/>
        <w:gridCol w:w="870"/>
        <w:gridCol w:w="3862"/>
        <w:gridCol w:w="675"/>
        <w:gridCol w:w="900"/>
        <w:gridCol w:w="1185"/>
        <w:gridCol w:w="1200"/>
      </w:tblGrid>
      <w:tr w:rsidR="00333CFA" w14:paraId="0DC7CCFD" w14:textId="77777777">
        <w:trPr>
          <w:trHeight w:val="535"/>
        </w:trPr>
        <w:tc>
          <w:tcPr>
            <w:tcW w:w="639" w:type="dxa"/>
            <w:vAlign w:val="center"/>
          </w:tcPr>
          <w:p w14:paraId="2CBB3117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70" w:type="dxa"/>
            <w:vAlign w:val="center"/>
          </w:tcPr>
          <w:p w14:paraId="245710E1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3862" w:type="dxa"/>
            <w:vAlign w:val="center"/>
          </w:tcPr>
          <w:p w14:paraId="3B2F5331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工程内容</w:t>
            </w:r>
          </w:p>
        </w:tc>
        <w:tc>
          <w:tcPr>
            <w:tcW w:w="675" w:type="dxa"/>
            <w:vAlign w:val="center"/>
          </w:tcPr>
          <w:p w14:paraId="21975545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 w14:paraId="45AF0312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工程量</w:t>
            </w:r>
          </w:p>
        </w:tc>
        <w:tc>
          <w:tcPr>
            <w:tcW w:w="1185" w:type="dxa"/>
            <w:vAlign w:val="center"/>
          </w:tcPr>
          <w:p w14:paraId="66159C8F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</w:t>
            </w:r>
          </w:p>
        </w:tc>
        <w:tc>
          <w:tcPr>
            <w:tcW w:w="1200" w:type="dxa"/>
            <w:vAlign w:val="center"/>
          </w:tcPr>
          <w:p w14:paraId="6623FDAD" w14:textId="77777777" w:rsidR="00333CFA" w:rsidRDefault="0000000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</w:t>
            </w:r>
          </w:p>
        </w:tc>
      </w:tr>
      <w:tr w:rsidR="00333CFA" w14:paraId="73C5817A" w14:textId="77777777">
        <w:tc>
          <w:tcPr>
            <w:tcW w:w="639" w:type="dxa"/>
            <w:vAlign w:val="center"/>
          </w:tcPr>
          <w:p w14:paraId="450FB20B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0" w:type="dxa"/>
            <w:vAlign w:val="center"/>
          </w:tcPr>
          <w:p w14:paraId="062E2951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场地混凝土硬化</w:t>
            </w:r>
          </w:p>
        </w:tc>
        <w:tc>
          <w:tcPr>
            <w:tcW w:w="3862" w:type="dxa"/>
          </w:tcPr>
          <w:p w14:paraId="33F3A952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位置：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栋南侧；</w:t>
            </w:r>
          </w:p>
          <w:p w14:paraId="25B37EAA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场地清理；</w:t>
            </w:r>
          </w:p>
          <w:p w14:paraId="720F0B5C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场地平整；</w:t>
            </w:r>
          </w:p>
          <w:p w14:paraId="4633ACD3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素土夯实</w:t>
            </w:r>
            <w:proofErr w:type="gramEnd"/>
            <w:r>
              <w:rPr>
                <w:rFonts w:hint="eastAsia"/>
              </w:rPr>
              <w:t>，密实度</w:t>
            </w:r>
            <w:r>
              <w:t>≥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；</w:t>
            </w:r>
          </w:p>
          <w:p w14:paraId="477A03C7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碎石垫层；</w:t>
            </w:r>
          </w:p>
          <w:p w14:paraId="2EEFBD10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设找平层；</w:t>
            </w:r>
          </w:p>
          <w:p w14:paraId="3E34EB80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150mm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C25</w:t>
            </w:r>
            <w:r>
              <w:rPr>
                <w:rFonts w:hint="eastAsia"/>
              </w:rPr>
              <w:t>混凝土层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内配直径</w:t>
            </w:r>
            <w:r>
              <w:rPr>
                <w:rFonts w:hint="eastAsia"/>
              </w:rPr>
              <w:t>10@200</w:t>
            </w:r>
            <w:r>
              <w:rPr>
                <w:rFonts w:hint="eastAsia"/>
              </w:rPr>
              <w:t>单层双向钢筋，分缝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宽，</w:t>
            </w:r>
            <w:proofErr w:type="gramStart"/>
            <w:r>
              <w:rPr>
                <w:rFonts w:hint="eastAsia"/>
              </w:rPr>
              <w:t>设缝距离</w:t>
            </w:r>
            <w:proofErr w:type="gramEnd"/>
            <w:r>
              <w:rPr>
                <w:rFonts w:hint="eastAsia"/>
              </w:rPr>
              <w:t>不大于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米，粗砂填缝；</w:t>
            </w:r>
          </w:p>
          <w:p w14:paraId="0F3B5B6E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设置排水坡度；</w:t>
            </w:r>
          </w:p>
          <w:p w14:paraId="732F3AD6" w14:textId="77777777" w:rsidR="00333CFA" w:rsidRDefault="00000000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hint="eastAsia"/>
              </w:rPr>
              <w:t>土方外运，运距在报价中自行考虑；</w:t>
            </w:r>
          </w:p>
        </w:tc>
        <w:tc>
          <w:tcPr>
            <w:tcW w:w="675" w:type="dxa"/>
            <w:vAlign w:val="center"/>
          </w:tcPr>
          <w:p w14:paraId="75F12690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14:paraId="3F616836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185" w:type="dxa"/>
            <w:vAlign w:val="center"/>
          </w:tcPr>
          <w:p w14:paraId="16E7A9E0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06CAA13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0B8B2654" w14:textId="77777777">
        <w:trPr>
          <w:trHeight w:val="90"/>
        </w:trPr>
        <w:tc>
          <w:tcPr>
            <w:tcW w:w="639" w:type="dxa"/>
            <w:vAlign w:val="center"/>
          </w:tcPr>
          <w:p w14:paraId="7B0518B5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70" w:type="dxa"/>
            <w:vAlign w:val="center"/>
          </w:tcPr>
          <w:p w14:paraId="0D91CD78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排水沟砌筑</w:t>
            </w:r>
          </w:p>
        </w:tc>
        <w:tc>
          <w:tcPr>
            <w:tcW w:w="3862" w:type="dxa"/>
          </w:tcPr>
          <w:p w14:paraId="2D8435DC" w14:textId="77777777" w:rsidR="00333CFA" w:rsidRDefault="00000000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栋南侧；</w:t>
            </w:r>
          </w:p>
          <w:p w14:paraId="4412F46A" w14:textId="77777777" w:rsidR="00333CFA" w:rsidRDefault="00000000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红砖砌筑，水泥砂浆抹面；</w:t>
            </w:r>
          </w:p>
          <w:p w14:paraId="263768E4" w14:textId="77777777" w:rsidR="00333CFA" w:rsidRDefault="00000000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*300</w:t>
            </w:r>
            <w:r>
              <w:rPr>
                <w:rFonts w:hint="eastAsia"/>
                <w:sz w:val="18"/>
                <w:szCs w:val="18"/>
              </w:rPr>
              <w:t>深，长度</w:t>
            </w:r>
            <w:r>
              <w:rPr>
                <w:rFonts w:hint="eastAsia"/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36BFB943" w14:textId="77777777" w:rsidR="00333CFA" w:rsidRDefault="00000000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铸铁雨篦铺设；</w:t>
            </w:r>
          </w:p>
        </w:tc>
        <w:tc>
          <w:tcPr>
            <w:tcW w:w="675" w:type="dxa"/>
            <w:vAlign w:val="center"/>
          </w:tcPr>
          <w:p w14:paraId="74330F4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65DE5C7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1E8DAE93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C6F0E7A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571C6956" w14:textId="77777777">
        <w:trPr>
          <w:trHeight w:val="90"/>
        </w:trPr>
        <w:tc>
          <w:tcPr>
            <w:tcW w:w="639" w:type="dxa"/>
            <w:vAlign w:val="center"/>
          </w:tcPr>
          <w:p w14:paraId="744A2D58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0" w:type="dxa"/>
            <w:vAlign w:val="center"/>
          </w:tcPr>
          <w:p w14:paraId="5CBA7816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树池砌筑</w:t>
            </w:r>
          </w:p>
        </w:tc>
        <w:tc>
          <w:tcPr>
            <w:tcW w:w="3862" w:type="dxa"/>
          </w:tcPr>
          <w:p w14:paraId="789DCC37" w14:textId="77777777" w:rsidR="00333CFA" w:rsidRDefault="00000000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场地内树木花岗岩</w:t>
            </w:r>
            <w:proofErr w:type="gramStart"/>
            <w:r>
              <w:rPr>
                <w:rFonts w:hint="eastAsia"/>
                <w:sz w:val="18"/>
                <w:szCs w:val="18"/>
              </w:rPr>
              <w:t>平侧石</w:t>
            </w:r>
            <w:proofErr w:type="gramEnd"/>
            <w:r>
              <w:rPr>
                <w:rFonts w:hint="eastAsia"/>
                <w:sz w:val="18"/>
                <w:szCs w:val="18"/>
              </w:rPr>
              <w:t>树池砌筑；</w:t>
            </w:r>
          </w:p>
          <w:p w14:paraId="58B04D38" w14:textId="77777777" w:rsidR="00333CFA" w:rsidRDefault="00000000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侧石宽度</w:t>
            </w:r>
            <w:proofErr w:type="gramEnd"/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10cm;</w:t>
            </w:r>
            <w:proofErr w:type="gramStart"/>
            <w:r>
              <w:rPr>
                <w:rFonts w:hint="eastAsia"/>
                <w:sz w:val="18"/>
                <w:szCs w:val="18"/>
              </w:rPr>
              <w:t>总计侧石长度</w:t>
            </w:r>
            <w:proofErr w:type="gramEnd"/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7E8F4544" w14:textId="77777777" w:rsidR="00333CFA" w:rsidRDefault="00000000">
            <w:pPr>
              <w:numPr>
                <w:ilvl w:val="0"/>
                <w:numId w:val="5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自行勘察现场，考虑安装主材长度、损耗；</w:t>
            </w:r>
          </w:p>
        </w:tc>
        <w:tc>
          <w:tcPr>
            <w:tcW w:w="675" w:type="dxa"/>
            <w:vAlign w:val="center"/>
          </w:tcPr>
          <w:p w14:paraId="59613F6E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02CB5760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4DE3AD61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27F423A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251FFB76" w14:textId="77777777">
        <w:trPr>
          <w:trHeight w:val="90"/>
        </w:trPr>
        <w:tc>
          <w:tcPr>
            <w:tcW w:w="639" w:type="dxa"/>
            <w:vAlign w:val="center"/>
          </w:tcPr>
          <w:p w14:paraId="7801DFE8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0" w:type="dxa"/>
            <w:vAlign w:val="center"/>
          </w:tcPr>
          <w:p w14:paraId="7AF7B50C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坡面混凝土硬化</w:t>
            </w:r>
          </w:p>
        </w:tc>
        <w:tc>
          <w:tcPr>
            <w:tcW w:w="3862" w:type="dxa"/>
          </w:tcPr>
          <w:p w14:paraId="0BE9919C" w14:textId="77777777" w:rsidR="00333CFA" w:rsidRDefault="00000000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栋西侧、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栋南侧、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栋东侧共计三处；</w:t>
            </w:r>
          </w:p>
          <w:p w14:paraId="1A83D814" w14:textId="77777777" w:rsidR="00333CFA" w:rsidRDefault="00000000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素土夯实</w:t>
            </w:r>
            <w:proofErr w:type="gramEnd"/>
            <w:r>
              <w:rPr>
                <w:rFonts w:hint="eastAsia"/>
                <w:sz w:val="18"/>
                <w:szCs w:val="18"/>
              </w:rPr>
              <w:t>，密实度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95%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4F0538E7" w14:textId="77777777" w:rsidR="00333CFA" w:rsidRDefault="00000000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100mm</w:t>
            </w:r>
            <w:r>
              <w:rPr>
                <w:rFonts w:hint="eastAsia"/>
                <w:sz w:val="18"/>
                <w:szCs w:val="18"/>
              </w:rPr>
              <w:t>级配碎石垫层；</w:t>
            </w:r>
          </w:p>
          <w:p w14:paraId="1664D441" w14:textId="77777777" w:rsidR="00333CFA" w:rsidRDefault="00000000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设找平层；</w:t>
            </w:r>
          </w:p>
          <w:p w14:paraId="352F8F64" w14:textId="77777777" w:rsidR="00333CFA" w:rsidRDefault="00000000">
            <w:pPr>
              <w:numPr>
                <w:ilvl w:val="0"/>
                <w:numId w:val="6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厚</w:t>
            </w:r>
            <w:r>
              <w:rPr>
                <w:rFonts w:hint="eastAsia"/>
                <w:sz w:val="18"/>
                <w:szCs w:val="18"/>
              </w:rPr>
              <w:t>C25</w:t>
            </w:r>
            <w:r>
              <w:rPr>
                <w:rFonts w:hint="eastAsia"/>
                <w:sz w:val="18"/>
                <w:szCs w:val="18"/>
              </w:rPr>
              <w:t>混凝土面层，做防滑线，内配直径</w:t>
            </w:r>
            <w:r>
              <w:rPr>
                <w:rFonts w:hint="eastAsia"/>
                <w:sz w:val="18"/>
                <w:szCs w:val="18"/>
              </w:rPr>
              <w:t>10@200</w:t>
            </w:r>
            <w:r>
              <w:rPr>
                <w:rFonts w:hint="eastAsia"/>
                <w:sz w:val="18"/>
                <w:szCs w:val="18"/>
              </w:rPr>
              <w:t>单层双向钢筋；</w:t>
            </w:r>
          </w:p>
        </w:tc>
        <w:tc>
          <w:tcPr>
            <w:tcW w:w="675" w:type="dxa"/>
            <w:vAlign w:val="center"/>
          </w:tcPr>
          <w:p w14:paraId="7C9CB7A1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14:paraId="233DA68F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14:paraId="0F2B7439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11671FF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482202B4" w14:textId="77777777">
        <w:tc>
          <w:tcPr>
            <w:tcW w:w="639" w:type="dxa"/>
            <w:vAlign w:val="center"/>
          </w:tcPr>
          <w:p w14:paraId="56FE9DB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70" w:type="dxa"/>
            <w:vAlign w:val="center"/>
          </w:tcPr>
          <w:p w14:paraId="00F4F94E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空调落水管排水管安装</w:t>
            </w:r>
          </w:p>
        </w:tc>
        <w:tc>
          <w:tcPr>
            <w:tcW w:w="3862" w:type="dxa"/>
          </w:tcPr>
          <w:p w14:paraId="510CE2ED" w14:textId="77777777" w:rsidR="00333CFA" w:rsidRDefault="00000000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</w:t>
            </w:r>
            <w:r>
              <w:rPr>
                <w:rFonts w:hint="eastAsia"/>
                <w:sz w:val="18"/>
                <w:szCs w:val="18"/>
              </w:rPr>
              <w:t>:3</w:t>
            </w:r>
            <w:r>
              <w:rPr>
                <w:rFonts w:hint="eastAsia"/>
                <w:sz w:val="18"/>
                <w:szCs w:val="18"/>
              </w:rPr>
              <w:t>栋辅楼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楼；</w:t>
            </w:r>
          </w:p>
          <w:p w14:paraId="766A83C6" w14:textId="77777777" w:rsidR="00333CFA" w:rsidRDefault="00000000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台空调；</w:t>
            </w:r>
          </w:p>
          <w:p w14:paraId="6F4E3AE3" w14:textId="77777777" w:rsidR="00333CFA" w:rsidRDefault="00000000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弧形</w:t>
            </w:r>
            <w:r>
              <w:rPr>
                <w:rFonts w:hint="eastAsia"/>
                <w:sz w:val="18"/>
                <w:szCs w:val="18"/>
              </w:rPr>
              <w:t>不锈钢</w:t>
            </w:r>
            <w:r>
              <w:rPr>
                <w:sz w:val="18"/>
                <w:szCs w:val="18"/>
              </w:rPr>
              <w:t>地线槽</w:t>
            </w:r>
          </w:p>
          <w:p w14:paraId="27360F53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（防踩踏款），底宽</w:t>
            </w:r>
            <w:r>
              <w:rPr>
                <w:rFonts w:hint="eastAsia"/>
                <w:sz w:val="18"/>
                <w:szCs w:val="18"/>
              </w:rPr>
              <w:t>30-38mm;</w:t>
            </w:r>
            <w:r>
              <w:rPr>
                <w:rFonts w:hint="eastAsia"/>
                <w:sz w:val="18"/>
                <w:szCs w:val="18"/>
              </w:rPr>
              <w:t>高度</w:t>
            </w:r>
            <w:r>
              <w:rPr>
                <w:rFonts w:hint="eastAsia"/>
                <w:sz w:val="18"/>
                <w:szCs w:val="18"/>
              </w:rPr>
              <w:t>12-14mm</w:t>
            </w:r>
            <w:r>
              <w:rPr>
                <w:rFonts w:hint="eastAsia"/>
                <w:sz w:val="18"/>
                <w:szCs w:val="18"/>
              </w:rPr>
              <w:t>；壁厚</w:t>
            </w:r>
            <w:r>
              <w:rPr>
                <w:rFonts w:hint="eastAsia"/>
                <w:sz w:val="18"/>
                <w:szCs w:val="18"/>
              </w:rPr>
              <w:t>2mm</w:t>
            </w:r>
            <w:r>
              <w:rPr>
                <w:rFonts w:hint="eastAsia"/>
                <w:sz w:val="18"/>
                <w:szCs w:val="18"/>
              </w:rPr>
              <w:t>，覆盖墙面空调落水软管及地面加长落水软管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5FF6BC8A" w14:textId="77777777" w:rsidR="00333CFA" w:rsidRDefault="00000000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根加长空调落水软管，至走廊外檐口连</w:t>
            </w:r>
            <w:r>
              <w:rPr>
                <w:rFonts w:hint="eastAsia"/>
                <w:sz w:val="18"/>
                <w:szCs w:val="18"/>
              </w:rPr>
              <w:lastRenderedPageBreak/>
              <w:t>接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下水管；</w:t>
            </w:r>
          </w:p>
          <w:p w14:paraId="17ABEEB9" w14:textId="77777777" w:rsidR="00333CFA" w:rsidRDefault="00000000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50mmPVC</w:t>
            </w:r>
            <w:r>
              <w:rPr>
                <w:rFonts w:hint="eastAsia"/>
                <w:sz w:val="18"/>
                <w:szCs w:val="18"/>
              </w:rPr>
              <w:t>下水管至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楼地面；</w:t>
            </w:r>
          </w:p>
          <w:p w14:paraId="39F1FAF6" w14:textId="77777777" w:rsidR="00333CFA" w:rsidRDefault="00000000">
            <w:pPr>
              <w:numPr>
                <w:ilvl w:val="0"/>
                <w:numId w:val="7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自行勘察现场，考虑安装方案与辅材；</w:t>
            </w:r>
          </w:p>
        </w:tc>
        <w:tc>
          <w:tcPr>
            <w:tcW w:w="675" w:type="dxa"/>
            <w:vAlign w:val="center"/>
          </w:tcPr>
          <w:p w14:paraId="13357B5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项</w:t>
            </w:r>
          </w:p>
        </w:tc>
        <w:tc>
          <w:tcPr>
            <w:tcW w:w="900" w:type="dxa"/>
            <w:vAlign w:val="center"/>
          </w:tcPr>
          <w:p w14:paraId="05C9BFDB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27D1E2B7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9F35C20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61582A20" w14:textId="77777777">
        <w:trPr>
          <w:trHeight w:val="670"/>
        </w:trPr>
        <w:tc>
          <w:tcPr>
            <w:tcW w:w="639" w:type="dxa"/>
            <w:vAlign w:val="center"/>
          </w:tcPr>
          <w:p w14:paraId="5BCE8D61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 w14:paraId="1E12A1D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第一食堂电线和线缆改造</w:t>
            </w:r>
          </w:p>
        </w:tc>
        <w:tc>
          <w:tcPr>
            <w:tcW w:w="3862" w:type="dxa"/>
          </w:tcPr>
          <w:p w14:paraId="4BD7D2FB" w14:textId="77777777" w:rsidR="00333CFA" w:rsidRDefault="00000000">
            <w:pPr>
              <w:numPr>
                <w:ilvl w:val="0"/>
                <w:numId w:val="8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栋东侧</w:t>
            </w:r>
            <w:proofErr w:type="gramStart"/>
            <w:r>
              <w:rPr>
                <w:rFonts w:hint="eastAsia"/>
                <w:sz w:val="18"/>
                <w:szCs w:val="18"/>
              </w:rPr>
              <w:t>分支柜至水电</w:t>
            </w:r>
            <w:proofErr w:type="gramEnd"/>
            <w:r>
              <w:rPr>
                <w:rFonts w:hint="eastAsia"/>
                <w:sz w:val="18"/>
                <w:szCs w:val="18"/>
              </w:rPr>
              <w:t>中心至食堂配电箱；</w:t>
            </w:r>
          </w:p>
          <w:p w14:paraId="31C5B629" w14:textId="77777777" w:rsidR="00333CFA" w:rsidRDefault="00000000">
            <w:pPr>
              <w:numPr>
                <w:ilvl w:val="0"/>
                <w:numId w:val="8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原有铝芯线缆拆除；</w:t>
            </w:r>
          </w:p>
        </w:tc>
        <w:tc>
          <w:tcPr>
            <w:tcW w:w="675" w:type="dxa"/>
            <w:vAlign w:val="center"/>
          </w:tcPr>
          <w:p w14:paraId="08EA079C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15328E71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4F8F4351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6165218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18BC77C5" w14:textId="77777777">
        <w:trPr>
          <w:trHeight w:val="1310"/>
        </w:trPr>
        <w:tc>
          <w:tcPr>
            <w:tcW w:w="639" w:type="dxa"/>
            <w:vAlign w:val="center"/>
          </w:tcPr>
          <w:p w14:paraId="0E54EB70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70" w:type="dxa"/>
            <w:vMerge/>
          </w:tcPr>
          <w:p w14:paraId="6AD8EB0C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  <w:vAlign w:val="center"/>
          </w:tcPr>
          <w:p w14:paraId="1EBE1084" w14:textId="77777777" w:rsidR="00333CFA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、主进线线缆更换为</w:t>
            </w:r>
            <w:r>
              <w:rPr>
                <w:rFonts w:hint="eastAsia"/>
                <w:sz w:val="18"/>
                <w:szCs w:val="18"/>
              </w:rPr>
              <w:t>4*185+1*90</w:t>
            </w:r>
            <w:r>
              <w:rPr>
                <w:rFonts w:hint="eastAsia"/>
                <w:sz w:val="18"/>
                <w:szCs w:val="18"/>
              </w:rPr>
              <w:t>铜芯线缆，长度约</w:t>
            </w:r>
            <w:r>
              <w:rPr>
                <w:rFonts w:hint="eastAsia"/>
                <w:sz w:val="18"/>
                <w:szCs w:val="18"/>
              </w:rPr>
              <w:t>98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7C8C53D1" w14:textId="77777777" w:rsidR="00333CFA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、自行勘察现场，考虑安装主材长度、损耗，如实际工程量超出清单工程量，金额不予调整；</w:t>
            </w:r>
          </w:p>
        </w:tc>
        <w:tc>
          <w:tcPr>
            <w:tcW w:w="675" w:type="dxa"/>
            <w:vAlign w:val="center"/>
          </w:tcPr>
          <w:p w14:paraId="2E787E26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00" w:type="dxa"/>
            <w:vAlign w:val="center"/>
          </w:tcPr>
          <w:p w14:paraId="5F8C5025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185" w:type="dxa"/>
            <w:vAlign w:val="center"/>
          </w:tcPr>
          <w:p w14:paraId="24EB7B34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8E2329C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7C5276D1" w14:textId="77777777">
        <w:trPr>
          <w:trHeight w:val="570"/>
        </w:trPr>
        <w:tc>
          <w:tcPr>
            <w:tcW w:w="639" w:type="dxa"/>
            <w:vAlign w:val="center"/>
          </w:tcPr>
          <w:p w14:paraId="114B8607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70" w:type="dxa"/>
            <w:vMerge/>
          </w:tcPr>
          <w:p w14:paraId="19617CA2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  <w:vAlign w:val="center"/>
          </w:tcPr>
          <w:p w14:paraId="4BF70E45" w14:textId="77777777" w:rsidR="00333CFA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、主配电箱一台（挂式），含空开、漏宝；</w:t>
            </w:r>
          </w:p>
          <w:p w14:paraId="5FEB487A" w14:textId="77777777" w:rsidR="00333CFA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、自行勘察现场，考虑相应辅材；</w:t>
            </w:r>
          </w:p>
        </w:tc>
        <w:tc>
          <w:tcPr>
            <w:tcW w:w="675" w:type="dxa"/>
            <w:vAlign w:val="center"/>
          </w:tcPr>
          <w:p w14:paraId="6048613C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00" w:type="dxa"/>
            <w:vAlign w:val="center"/>
          </w:tcPr>
          <w:p w14:paraId="53C730BC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1BA57264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52234DB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3F1CB1FE" w14:textId="77777777">
        <w:tc>
          <w:tcPr>
            <w:tcW w:w="639" w:type="dxa"/>
            <w:vAlign w:val="center"/>
          </w:tcPr>
          <w:p w14:paraId="02A53826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70" w:type="dxa"/>
            <w:vMerge/>
          </w:tcPr>
          <w:p w14:paraId="1767C5FA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  <w:vAlign w:val="center"/>
          </w:tcPr>
          <w:p w14:paraId="0322B5D5" w14:textId="77777777" w:rsidR="00333CFA" w:rsidRDefault="00000000">
            <w:pPr>
              <w:numPr>
                <w:ilvl w:val="0"/>
                <w:numId w:val="9"/>
              </w:num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加装洗碗机电源线</w:t>
            </w:r>
            <w:r>
              <w:rPr>
                <w:rFonts w:hint="eastAsia"/>
                <w:sz w:val="18"/>
                <w:szCs w:val="18"/>
              </w:rPr>
              <w:t>4*120+1*70</w:t>
            </w:r>
            <w:r>
              <w:rPr>
                <w:rFonts w:hint="eastAsia"/>
                <w:sz w:val="18"/>
                <w:szCs w:val="18"/>
              </w:rPr>
              <w:t>铜芯线缆，长度约</w:t>
            </w:r>
            <w:r>
              <w:rPr>
                <w:rFonts w:hint="eastAsia"/>
                <w:sz w:val="18"/>
                <w:szCs w:val="18"/>
              </w:rPr>
              <w:t>71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65A664B9" w14:textId="77777777" w:rsidR="00333CFA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、自行勘察现场，考虑安装主材长度、损耗，如实际工程量超出清单工程量，金额不予调整；</w:t>
            </w:r>
          </w:p>
        </w:tc>
        <w:tc>
          <w:tcPr>
            <w:tcW w:w="675" w:type="dxa"/>
            <w:vAlign w:val="center"/>
          </w:tcPr>
          <w:p w14:paraId="3B72FDD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00" w:type="dxa"/>
            <w:vAlign w:val="center"/>
          </w:tcPr>
          <w:p w14:paraId="458078B8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185" w:type="dxa"/>
            <w:vAlign w:val="center"/>
          </w:tcPr>
          <w:p w14:paraId="6CA4085A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BE158E8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7A19E464" w14:textId="77777777">
        <w:tc>
          <w:tcPr>
            <w:tcW w:w="639" w:type="dxa"/>
            <w:vAlign w:val="center"/>
          </w:tcPr>
          <w:p w14:paraId="4AE544E6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70" w:type="dxa"/>
            <w:vMerge/>
          </w:tcPr>
          <w:p w14:paraId="58910D69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</w:tcPr>
          <w:p w14:paraId="4FBC5786" w14:textId="77777777" w:rsidR="00333CFA" w:rsidRDefault="00000000">
            <w:pPr>
              <w:numPr>
                <w:ilvl w:val="0"/>
                <w:numId w:val="10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加装水吧电源线</w:t>
            </w:r>
            <w:r>
              <w:rPr>
                <w:rFonts w:hint="eastAsia"/>
                <w:sz w:val="18"/>
                <w:szCs w:val="18"/>
              </w:rPr>
              <w:t>4*16+1*10</w:t>
            </w:r>
            <w:r>
              <w:rPr>
                <w:rFonts w:hint="eastAsia"/>
                <w:sz w:val="18"/>
                <w:szCs w:val="18"/>
              </w:rPr>
              <w:t>铜芯线缆，长度约</w:t>
            </w:r>
            <w:r>
              <w:rPr>
                <w:rFonts w:hint="eastAsia"/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07769C7B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、自行勘察现场，考虑安装主材长度、损耗，如实际工程量超出清单工程量，金额不予调整；</w:t>
            </w:r>
          </w:p>
        </w:tc>
        <w:tc>
          <w:tcPr>
            <w:tcW w:w="675" w:type="dxa"/>
            <w:vAlign w:val="center"/>
          </w:tcPr>
          <w:p w14:paraId="6C5DC44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00" w:type="dxa"/>
            <w:vAlign w:val="center"/>
          </w:tcPr>
          <w:p w14:paraId="643F5DA3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14:paraId="6DF816A5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6189AF60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5442362A" w14:textId="77777777">
        <w:tc>
          <w:tcPr>
            <w:tcW w:w="639" w:type="dxa"/>
            <w:vAlign w:val="center"/>
          </w:tcPr>
          <w:p w14:paraId="4E5BCD75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70" w:type="dxa"/>
            <w:vMerge/>
          </w:tcPr>
          <w:p w14:paraId="32E5E888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</w:tcPr>
          <w:p w14:paraId="391679E1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、分支箱两台，含空开、漏宝；</w:t>
            </w:r>
          </w:p>
          <w:p w14:paraId="2E4E89BA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、自行勘察现场，考虑相应辅材；</w:t>
            </w:r>
          </w:p>
        </w:tc>
        <w:tc>
          <w:tcPr>
            <w:tcW w:w="675" w:type="dxa"/>
            <w:vAlign w:val="center"/>
          </w:tcPr>
          <w:p w14:paraId="16066802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00" w:type="dxa"/>
            <w:vAlign w:val="center"/>
          </w:tcPr>
          <w:p w14:paraId="0ED0DA7D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14:paraId="7D5AA501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9790F07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14C2C216" w14:textId="77777777">
        <w:tc>
          <w:tcPr>
            <w:tcW w:w="639" w:type="dxa"/>
            <w:vAlign w:val="center"/>
          </w:tcPr>
          <w:p w14:paraId="0B24D30F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70" w:type="dxa"/>
            <w:vMerge/>
          </w:tcPr>
          <w:p w14:paraId="1EC1AC36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</w:tcPr>
          <w:p w14:paraId="06F84B38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200*100</w:t>
            </w:r>
            <w:r>
              <w:rPr>
                <w:rFonts w:hint="eastAsia"/>
                <w:sz w:val="18"/>
                <w:szCs w:val="18"/>
              </w:rPr>
              <w:t>桥架安装以及电线线管等辅材安装；</w:t>
            </w:r>
          </w:p>
          <w:p w14:paraId="7E6A4E46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、自行勘察现场，考虑安装桥架长度和辅材用量，满足设备使用；</w:t>
            </w:r>
          </w:p>
        </w:tc>
        <w:tc>
          <w:tcPr>
            <w:tcW w:w="675" w:type="dxa"/>
            <w:vAlign w:val="center"/>
          </w:tcPr>
          <w:p w14:paraId="4F49D6B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5EBE9A38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512F4696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DB3C614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7A541101" w14:textId="77777777">
        <w:tc>
          <w:tcPr>
            <w:tcW w:w="639" w:type="dxa"/>
            <w:vAlign w:val="center"/>
          </w:tcPr>
          <w:p w14:paraId="0E9C9126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70" w:type="dxa"/>
            <w:vMerge/>
          </w:tcPr>
          <w:p w14:paraId="27791967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</w:tcPr>
          <w:p w14:paraId="6BD0398A" w14:textId="77777777" w:rsidR="00333CFA" w:rsidRDefault="00000000">
            <w:pPr>
              <w:numPr>
                <w:ilvl w:val="0"/>
                <w:numId w:val="11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5P</w:t>
            </w:r>
            <w:r>
              <w:rPr>
                <w:rFonts w:hint="eastAsia"/>
                <w:sz w:val="18"/>
                <w:szCs w:val="18"/>
              </w:rPr>
              <w:t>空调电源线</w:t>
            </w:r>
            <w:r>
              <w:rPr>
                <w:rFonts w:hint="eastAsia"/>
                <w:sz w:val="18"/>
                <w:szCs w:val="18"/>
              </w:rPr>
              <w:t>4*16+1*10</w:t>
            </w:r>
            <w:r>
              <w:rPr>
                <w:rFonts w:hint="eastAsia"/>
                <w:sz w:val="18"/>
                <w:szCs w:val="18"/>
              </w:rPr>
              <w:t>铜芯线缆，长度约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2E3C5B05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、自行勘察现场，考虑安装主材长度、损耗，如实际工程量超出清单工程量，金额不予调整；</w:t>
            </w:r>
          </w:p>
        </w:tc>
        <w:tc>
          <w:tcPr>
            <w:tcW w:w="675" w:type="dxa"/>
            <w:vAlign w:val="center"/>
          </w:tcPr>
          <w:p w14:paraId="5C7C9A45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00" w:type="dxa"/>
            <w:vAlign w:val="center"/>
          </w:tcPr>
          <w:p w14:paraId="33371F8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14:paraId="64C195C5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19B9FF3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00EB9FCE" w14:textId="77777777">
        <w:trPr>
          <w:trHeight w:val="755"/>
        </w:trPr>
        <w:tc>
          <w:tcPr>
            <w:tcW w:w="639" w:type="dxa"/>
            <w:vAlign w:val="center"/>
          </w:tcPr>
          <w:p w14:paraId="061D4A9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 w14:paraId="2CC2C2F1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第二食堂洗碗机线缆</w:t>
            </w:r>
          </w:p>
        </w:tc>
        <w:tc>
          <w:tcPr>
            <w:tcW w:w="3862" w:type="dxa"/>
          </w:tcPr>
          <w:p w14:paraId="46BD73B6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、增加</w:t>
            </w:r>
            <w:r>
              <w:rPr>
                <w:rFonts w:hint="eastAsia"/>
                <w:sz w:val="18"/>
                <w:szCs w:val="18"/>
              </w:rPr>
              <w:t>4*70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 w:val="18"/>
                <w:szCs w:val="18"/>
              </w:rPr>
              <w:t>1*10</w:t>
            </w:r>
            <w:r>
              <w:rPr>
                <w:rFonts w:hint="eastAsia"/>
                <w:sz w:val="18"/>
                <w:szCs w:val="18"/>
              </w:rPr>
              <w:t>铜芯线缆，长度约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6D0CF6FD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、自行勘察现场，考虑安装主材长度、损耗，如实际工程量超出清单工程量，金额不予调整；</w:t>
            </w:r>
          </w:p>
        </w:tc>
        <w:tc>
          <w:tcPr>
            <w:tcW w:w="675" w:type="dxa"/>
            <w:vAlign w:val="center"/>
          </w:tcPr>
          <w:p w14:paraId="256C3B01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00" w:type="dxa"/>
            <w:vAlign w:val="center"/>
          </w:tcPr>
          <w:p w14:paraId="442048D7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14:paraId="259731C7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45D78AF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6F580160" w14:textId="77777777">
        <w:trPr>
          <w:trHeight w:val="585"/>
        </w:trPr>
        <w:tc>
          <w:tcPr>
            <w:tcW w:w="639" w:type="dxa"/>
            <w:vAlign w:val="center"/>
          </w:tcPr>
          <w:p w14:paraId="6A5E473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70" w:type="dxa"/>
            <w:vMerge/>
          </w:tcPr>
          <w:p w14:paraId="3DDF480D" w14:textId="77777777" w:rsidR="00333CFA" w:rsidRDefault="00333CF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62" w:type="dxa"/>
          </w:tcPr>
          <w:p w14:paraId="39DBE0B5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、分支箱一台，含空开、漏宝；</w:t>
            </w:r>
          </w:p>
          <w:p w14:paraId="43484C41" w14:textId="77777777" w:rsidR="00333CFA" w:rsidRDefault="00000000">
            <w:pPr>
              <w:spacing w:line="240" w:lineRule="exact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、自行勘察现场，考虑相应辅材；</w:t>
            </w:r>
          </w:p>
        </w:tc>
        <w:tc>
          <w:tcPr>
            <w:tcW w:w="675" w:type="dxa"/>
            <w:vAlign w:val="center"/>
          </w:tcPr>
          <w:p w14:paraId="47A244E9" w14:textId="77777777" w:rsidR="00333CFA" w:rsidRDefault="00000000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00" w:type="dxa"/>
            <w:vAlign w:val="center"/>
          </w:tcPr>
          <w:p w14:paraId="373A7CAE" w14:textId="77777777" w:rsidR="00333CFA" w:rsidRDefault="00000000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59CDF77A" w14:textId="77777777" w:rsidR="00333CFA" w:rsidRDefault="00333CFA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D9BDC1C" w14:textId="77777777" w:rsidR="00333CFA" w:rsidRDefault="00333CFA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33CFA" w14:paraId="672794C1" w14:textId="77777777">
        <w:trPr>
          <w:trHeight w:val="1290"/>
        </w:trPr>
        <w:tc>
          <w:tcPr>
            <w:tcW w:w="639" w:type="dxa"/>
            <w:vAlign w:val="center"/>
          </w:tcPr>
          <w:p w14:paraId="1E39AC9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70" w:type="dxa"/>
            <w:vAlign w:val="center"/>
          </w:tcPr>
          <w:p w14:paraId="259F32A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一栋</w:t>
            </w:r>
            <w:proofErr w:type="gramStart"/>
            <w:r>
              <w:rPr>
                <w:rFonts w:hint="eastAsia"/>
                <w:sz w:val="18"/>
                <w:szCs w:val="18"/>
              </w:rPr>
              <w:t>宿管处改窗</w:t>
            </w:r>
            <w:proofErr w:type="gramEnd"/>
          </w:p>
        </w:tc>
        <w:tc>
          <w:tcPr>
            <w:tcW w:w="3862" w:type="dxa"/>
          </w:tcPr>
          <w:p w14:paraId="676674E0" w14:textId="77777777" w:rsidR="00333CFA" w:rsidRDefault="00000000"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开窗大小</w:t>
            </w:r>
            <w:r>
              <w:rPr>
                <w:rFonts w:hint="eastAsia"/>
                <w:sz w:val="18"/>
                <w:szCs w:val="18"/>
              </w:rPr>
              <w:t>1.8</w:t>
            </w:r>
            <w:r>
              <w:rPr>
                <w:rFonts w:hint="eastAsia"/>
                <w:sz w:val="18"/>
                <w:szCs w:val="18"/>
              </w:rPr>
              <w:t>米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609E9129" w14:textId="77777777" w:rsidR="00333CFA" w:rsidRDefault="00000000"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安装彩铝平开窗一扇；</w:t>
            </w:r>
          </w:p>
          <w:p w14:paraId="3E33BF4A" w14:textId="77777777" w:rsidR="00333CFA" w:rsidRDefault="00000000"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安装不锈钢防盗窗一扇；</w:t>
            </w:r>
          </w:p>
          <w:p w14:paraId="623E5B37" w14:textId="77777777" w:rsidR="00333CFA" w:rsidRDefault="00000000"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安装纱窗一扇；</w:t>
            </w:r>
          </w:p>
          <w:p w14:paraId="0D3E24F3" w14:textId="77777777" w:rsidR="00333CFA" w:rsidRDefault="00000000"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1509</w:t>
            </w:r>
            <w:r>
              <w:rPr>
                <w:rFonts w:hint="eastAsia"/>
                <w:sz w:val="18"/>
                <w:szCs w:val="18"/>
              </w:rPr>
              <w:t>室安装不锈钢防盗窗一扇；</w:t>
            </w:r>
          </w:p>
        </w:tc>
        <w:tc>
          <w:tcPr>
            <w:tcW w:w="675" w:type="dxa"/>
            <w:vAlign w:val="center"/>
          </w:tcPr>
          <w:p w14:paraId="241C3B32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6A17BA7D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2B5A38A2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F3B75EB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7A3FC9BD" w14:textId="77777777">
        <w:trPr>
          <w:trHeight w:val="1115"/>
        </w:trPr>
        <w:tc>
          <w:tcPr>
            <w:tcW w:w="639" w:type="dxa"/>
            <w:vAlign w:val="center"/>
          </w:tcPr>
          <w:p w14:paraId="7482AEE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70" w:type="dxa"/>
            <w:vAlign w:val="center"/>
          </w:tcPr>
          <w:p w14:paraId="547C478E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超市加装水龙头</w:t>
            </w:r>
          </w:p>
        </w:tc>
        <w:tc>
          <w:tcPr>
            <w:tcW w:w="3862" w:type="dxa"/>
          </w:tcPr>
          <w:p w14:paraId="3ED1EDA0" w14:textId="77777777" w:rsidR="00333CFA" w:rsidRDefault="00000000">
            <w:pPr>
              <w:numPr>
                <w:ilvl w:val="0"/>
                <w:numId w:val="1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从超市西侧卫生间水管引一路水至超市；</w:t>
            </w:r>
          </w:p>
          <w:p w14:paraId="1695E134" w14:textId="77777777" w:rsidR="00333CFA" w:rsidRDefault="00000000">
            <w:pPr>
              <w:numPr>
                <w:ilvl w:val="0"/>
                <w:numId w:val="1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管材</w:t>
            </w:r>
            <w:r>
              <w:rPr>
                <w:rFonts w:hint="eastAsia"/>
                <w:sz w:val="18"/>
                <w:szCs w:val="18"/>
              </w:rPr>
              <w:t>PPR</w:t>
            </w:r>
            <w:r>
              <w:rPr>
                <w:rFonts w:hint="eastAsia"/>
                <w:sz w:val="18"/>
                <w:szCs w:val="18"/>
              </w:rPr>
              <w:t>材质，包裹保温棉；</w:t>
            </w:r>
          </w:p>
          <w:p w14:paraId="0EED45B6" w14:textId="77777777" w:rsidR="00333CFA" w:rsidRDefault="00000000">
            <w:pPr>
              <w:numPr>
                <w:ilvl w:val="0"/>
                <w:numId w:val="1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包含龙头；</w:t>
            </w:r>
          </w:p>
          <w:p w14:paraId="3F9804F9" w14:textId="77777777" w:rsidR="00333CFA" w:rsidRDefault="00000000">
            <w:pPr>
              <w:numPr>
                <w:ilvl w:val="0"/>
                <w:numId w:val="13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长度自行勘察现场；</w:t>
            </w:r>
          </w:p>
        </w:tc>
        <w:tc>
          <w:tcPr>
            <w:tcW w:w="675" w:type="dxa"/>
            <w:vAlign w:val="center"/>
          </w:tcPr>
          <w:p w14:paraId="4603A497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14CE106C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4058B15D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599041E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2EE4807B" w14:textId="77777777">
        <w:trPr>
          <w:trHeight w:val="1290"/>
        </w:trPr>
        <w:tc>
          <w:tcPr>
            <w:tcW w:w="639" w:type="dxa"/>
            <w:vAlign w:val="center"/>
          </w:tcPr>
          <w:p w14:paraId="7C2B4580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70" w:type="dxa"/>
            <w:vAlign w:val="center"/>
          </w:tcPr>
          <w:p w14:paraId="23164ACB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防火板房新建</w:t>
            </w:r>
          </w:p>
        </w:tc>
        <w:tc>
          <w:tcPr>
            <w:tcW w:w="3862" w:type="dxa"/>
          </w:tcPr>
          <w:p w14:paraId="29401B00" w14:textId="77777777" w:rsidR="00333CFA" w:rsidRDefault="00000000">
            <w:pPr>
              <w:numPr>
                <w:ilvl w:val="0"/>
                <w:numId w:val="1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位置：二食堂南侧；</w:t>
            </w:r>
          </w:p>
          <w:p w14:paraId="1B588CE5" w14:textId="77777777" w:rsidR="00333CFA" w:rsidRDefault="00000000">
            <w:pPr>
              <w:numPr>
                <w:ilvl w:val="0"/>
                <w:numId w:val="1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泡沫板房拆除；</w:t>
            </w:r>
          </w:p>
          <w:p w14:paraId="2F21E204" w14:textId="77777777" w:rsidR="00333CFA" w:rsidRDefault="00000000">
            <w:pPr>
              <w:numPr>
                <w:ilvl w:val="0"/>
                <w:numId w:val="1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防火板房搭建，参考尺寸</w:t>
            </w:r>
            <w:r>
              <w:rPr>
                <w:rFonts w:hint="eastAsia"/>
                <w:sz w:val="18"/>
                <w:szCs w:val="18"/>
              </w:rPr>
              <w:t>:L6800mm*W3200mm*H3000mm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41E88F77" w14:textId="77777777" w:rsidR="00333CFA" w:rsidRDefault="00000000">
            <w:pPr>
              <w:numPr>
                <w:ilvl w:val="0"/>
                <w:numId w:val="1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彩钢瓦屋面或配套屋面；</w:t>
            </w:r>
          </w:p>
          <w:p w14:paraId="11D4A42C" w14:textId="77777777" w:rsidR="00333CFA" w:rsidRDefault="00000000">
            <w:pPr>
              <w:numPr>
                <w:ilvl w:val="0"/>
                <w:numId w:val="1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单开防盗门一扇、窗户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扇、纱窗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扇；</w:t>
            </w:r>
          </w:p>
          <w:p w14:paraId="25AADA97" w14:textId="77777777" w:rsidR="00333CFA" w:rsidRDefault="00000000">
            <w:pPr>
              <w:numPr>
                <w:ilvl w:val="0"/>
                <w:numId w:val="14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自行勘察现场，考虑施工工艺，满足使用要求，满足相应规范要求；</w:t>
            </w:r>
          </w:p>
        </w:tc>
        <w:tc>
          <w:tcPr>
            <w:tcW w:w="675" w:type="dxa"/>
            <w:vAlign w:val="center"/>
          </w:tcPr>
          <w:p w14:paraId="2690ABF2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17213BA2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70F96BB9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BA6890D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626BDF55" w14:textId="77777777">
        <w:trPr>
          <w:trHeight w:val="503"/>
        </w:trPr>
        <w:tc>
          <w:tcPr>
            <w:tcW w:w="639" w:type="dxa"/>
            <w:vAlign w:val="center"/>
          </w:tcPr>
          <w:p w14:paraId="0F21B079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870" w:type="dxa"/>
            <w:vAlign w:val="center"/>
          </w:tcPr>
          <w:p w14:paraId="1A7BD7DE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苗圃卫生间改造</w:t>
            </w:r>
          </w:p>
        </w:tc>
        <w:tc>
          <w:tcPr>
            <w:tcW w:w="3862" w:type="dxa"/>
          </w:tcPr>
          <w:p w14:paraId="1C15252F" w14:textId="77777777" w:rsidR="00333CFA" w:rsidRDefault="00000000">
            <w:pPr>
              <w:numPr>
                <w:ilvl w:val="0"/>
                <w:numId w:val="15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面积：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平米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72404520" w14:textId="77777777" w:rsidR="00333CFA" w:rsidRDefault="00000000">
            <w:pPr>
              <w:numPr>
                <w:ilvl w:val="0"/>
                <w:numId w:val="15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外墙乳胶漆刷新；</w:t>
            </w:r>
          </w:p>
          <w:p w14:paraId="26A8E0A7" w14:textId="77777777" w:rsidR="00333CFA" w:rsidRDefault="00000000">
            <w:pPr>
              <w:numPr>
                <w:ilvl w:val="0"/>
                <w:numId w:val="15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、地面防水与</w:t>
            </w:r>
            <w:proofErr w:type="gramStart"/>
            <w:r>
              <w:rPr>
                <w:rFonts w:hint="eastAsia"/>
                <w:sz w:val="18"/>
                <w:szCs w:val="18"/>
              </w:rPr>
              <w:t>防滑砖铺贴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  <w:p w14:paraId="37BF1C3E" w14:textId="77777777" w:rsidR="00333CFA" w:rsidRDefault="00000000">
            <w:pPr>
              <w:numPr>
                <w:ilvl w:val="0"/>
                <w:numId w:val="15"/>
              </w:num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、墙面砖铺贴，</w:t>
            </w:r>
            <w:proofErr w:type="gramStart"/>
            <w:r>
              <w:rPr>
                <w:rFonts w:hint="eastAsia"/>
                <w:sz w:val="18"/>
                <w:szCs w:val="18"/>
              </w:rPr>
              <w:t>高度贴至</w:t>
            </w:r>
            <w:proofErr w:type="gramEnd"/>
            <w:r>
              <w:rPr>
                <w:rFonts w:hint="eastAsia"/>
                <w:sz w:val="18"/>
                <w:szCs w:val="18"/>
              </w:rPr>
              <w:t>1.8m</w:t>
            </w:r>
            <w:r>
              <w:rPr>
                <w:rFonts w:hint="eastAsia"/>
                <w:sz w:val="18"/>
                <w:szCs w:val="18"/>
              </w:rPr>
              <w:t>处；</w:t>
            </w:r>
          </w:p>
          <w:p w14:paraId="39AB4B7E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、安装成品蹲位，水箱及配件；</w:t>
            </w:r>
          </w:p>
          <w:p w14:paraId="7B7BF9DC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、抗</w:t>
            </w:r>
            <w:proofErr w:type="gramStart"/>
            <w:r>
              <w:rPr>
                <w:rFonts w:hint="eastAsia"/>
                <w:sz w:val="18"/>
                <w:szCs w:val="18"/>
              </w:rPr>
              <w:t>倍特</w:t>
            </w:r>
            <w:proofErr w:type="gramEnd"/>
            <w:r>
              <w:rPr>
                <w:rFonts w:hint="eastAsia"/>
                <w:sz w:val="18"/>
                <w:szCs w:val="18"/>
              </w:rPr>
              <w:t>板隔断安装、配件为五金件；</w:t>
            </w:r>
          </w:p>
          <w:p w14:paraId="5E2D6C00" w14:textId="77777777" w:rsidR="00333CFA" w:rsidRDefault="00000000">
            <w:pPr>
              <w:pStyle w:val="a0"/>
              <w:rPr>
                <w:rFonts w:ascii="Calibri" w:eastAsia="宋体" w:hAnsi="Calibri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7、</w:t>
            </w:r>
            <w:r>
              <w:rPr>
                <w:rFonts w:ascii="Calibri" w:eastAsia="宋体" w:hAnsi="Calibri" w:cs="Times New Roman" w:hint="eastAsia"/>
                <w:sz w:val="18"/>
                <w:szCs w:val="18"/>
                <w:lang w:val="en-US" w:bidi="ar-SA"/>
              </w:rPr>
              <w:t>进水需从水塔接入；</w:t>
            </w:r>
          </w:p>
          <w:p w14:paraId="0F95183D" w14:textId="77777777" w:rsidR="00333CFA" w:rsidRDefault="00000000">
            <w:pPr>
              <w:pStyle w:val="a0"/>
              <w:rPr>
                <w:rFonts w:ascii="Calibri" w:eastAsia="宋体" w:hAnsi="Calibri" w:cs="Times New Roman"/>
                <w:sz w:val="18"/>
                <w:szCs w:val="18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  <w:lang w:val="en-US" w:bidi="ar-SA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  <w:lang w:val="en-US" w:bidi="ar-SA"/>
              </w:rPr>
              <w:t>、照明电源从左侧建筑接入；</w:t>
            </w:r>
          </w:p>
          <w:p w14:paraId="65CFA6A3" w14:textId="77777777" w:rsidR="00333CFA" w:rsidRDefault="0000000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、自行勘察现场，考虑施工工艺，满足使用要求，满足上下水排放，满足相应规范要求；</w:t>
            </w:r>
          </w:p>
        </w:tc>
        <w:tc>
          <w:tcPr>
            <w:tcW w:w="675" w:type="dxa"/>
            <w:vAlign w:val="center"/>
          </w:tcPr>
          <w:p w14:paraId="6A38AA2E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1AE5A74A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774F9008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2556E0E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47779CA0" w14:textId="77777777">
        <w:trPr>
          <w:trHeight w:val="1290"/>
        </w:trPr>
        <w:tc>
          <w:tcPr>
            <w:tcW w:w="639" w:type="dxa"/>
            <w:vAlign w:val="center"/>
          </w:tcPr>
          <w:p w14:paraId="5F63AE52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70" w:type="dxa"/>
            <w:vAlign w:val="center"/>
          </w:tcPr>
          <w:p w14:paraId="0E2375F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垃圾清运与现场保洁</w:t>
            </w:r>
          </w:p>
        </w:tc>
        <w:tc>
          <w:tcPr>
            <w:tcW w:w="3862" w:type="dxa"/>
            <w:vAlign w:val="center"/>
          </w:tcPr>
          <w:p w14:paraId="0170D647" w14:textId="77777777" w:rsidR="00333CFA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开荒保洁</w:t>
            </w:r>
          </w:p>
        </w:tc>
        <w:tc>
          <w:tcPr>
            <w:tcW w:w="675" w:type="dxa"/>
            <w:vAlign w:val="center"/>
          </w:tcPr>
          <w:p w14:paraId="60D923F4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00" w:type="dxa"/>
            <w:vAlign w:val="center"/>
          </w:tcPr>
          <w:p w14:paraId="05453065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4A5E4F15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F0CC1E8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33CFA" w14:paraId="35ED98AE" w14:textId="77777777">
        <w:trPr>
          <w:trHeight w:val="1290"/>
        </w:trPr>
        <w:tc>
          <w:tcPr>
            <w:tcW w:w="8131" w:type="dxa"/>
            <w:gridSpan w:val="6"/>
            <w:vAlign w:val="center"/>
          </w:tcPr>
          <w:p w14:paraId="52C07A92" w14:textId="77777777" w:rsidR="00333CF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合计含税预算金额</w:t>
            </w:r>
          </w:p>
        </w:tc>
        <w:tc>
          <w:tcPr>
            <w:tcW w:w="1200" w:type="dxa"/>
            <w:vAlign w:val="center"/>
          </w:tcPr>
          <w:p w14:paraId="3D2B01B7" w14:textId="77777777" w:rsidR="00333CFA" w:rsidRDefault="00333C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70724D2" w14:textId="77777777" w:rsidR="00333CFA" w:rsidRDefault="00333CFA">
      <w:pPr>
        <w:rPr>
          <w:rFonts w:ascii="宋体" w:hAnsi="宋体"/>
          <w:szCs w:val="21"/>
        </w:rPr>
      </w:pPr>
    </w:p>
    <w:p w14:paraId="681C95C8" w14:textId="77777777" w:rsidR="00333CFA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、上述报价单中未尽事宜，如项目涉及的材料或工艺未列明，一经报价，即默认报价人已在报价中综合考虑。</w:t>
      </w:r>
    </w:p>
    <w:p w14:paraId="2BAAFF7C" w14:textId="77777777" w:rsidR="00333CFA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、施工过程中施工单位必须严格对甲方成品进行有效保护。</w:t>
      </w:r>
    </w:p>
    <w:p w14:paraId="5A180C1D" w14:textId="77777777" w:rsidR="00333CFA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、工期要求上述项目需在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9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日前完成。</w:t>
      </w:r>
    </w:p>
    <w:p w14:paraId="6795AD18" w14:textId="77777777" w:rsidR="00333CFA" w:rsidRDefault="00333CFA">
      <w:pPr>
        <w:pStyle w:val="a0"/>
      </w:pPr>
    </w:p>
    <w:p w14:paraId="741E5585" w14:textId="77777777" w:rsidR="00333CFA" w:rsidRDefault="00333CFA"/>
    <w:p w14:paraId="4AC3CD6C" w14:textId="77777777" w:rsidR="00333CFA" w:rsidRDefault="00333CFA">
      <w:pPr>
        <w:ind w:left="630" w:hangingChars="300" w:hanging="630"/>
        <w:rPr>
          <w:rFonts w:ascii="宋体" w:hAnsi="宋体"/>
          <w:szCs w:val="21"/>
        </w:rPr>
      </w:pPr>
    </w:p>
    <w:p w14:paraId="54AC76AF" w14:textId="77777777" w:rsidR="00333CFA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7751F83B" w14:textId="77777777" w:rsidR="00333CFA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1EACD56A" w14:textId="77777777" w:rsidR="00333CFA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6783FF39" w14:textId="77777777" w:rsidR="00333CFA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333CFA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2B44" w14:textId="77777777" w:rsidR="00F22A6C" w:rsidRDefault="00F22A6C">
      <w:r>
        <w:separator/>
      </w:r>
    </w:p>
  </w:endnote>
  <w:endnote w:type="continuationSeparator" w:id="0">
    <w:p w14:paraId="662C0D2E" w14:textId="77777777" w:rsidR="00F22A6C" w:rsidRDefault="00F2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6A04" w14:textId="77777777" w:rsidR="00333CFA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6E50ADF" w14:textId="77777777" w:rsidR="00333CFA" w:rsidRDefault="00333CF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8425" w14:textId="77777777" w:rsidR="00333CFA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1D3A425B" w14:textId="77777777" w:rsidR="00333CFA" w:rsidRDefault="00333C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9762" w14:textId="77777777" w:rsidR="00F22A6C" w:rsidRDefault="00F22A6C">
      <w:r>
        <w:separator/>
      </w:r>
    </w:p>
  </w:footnote>
  <w:footnote w:type="continuationSeparator" w:id="0">
    <w:p w14:paraId="629D5F62" w14:textId="77777777" w:rsidR="00F22A6C" w:rsidRDefault="00F2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8FA94"/>
    <w:multiLevelType w:val="singleLevel"/>
    <w:tmpl w:val="8F68FA9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8E006F4"/>
    <w:multiLevelType w:val="singleLevel"/>
    <w:tmpl w:val="C8E006F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BA0546C"/>
    <w:multiLevelType w:val="singleLevel"/>
    <w:tmpl w:val="CBA0546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7A0199B"/>
    <w:multiLevelType w:val="singleLevel"/>
    <w:tmpl w:val="D7A0199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C921FB2"/>
    <w:multiLevelType w:val="singleLevel"/>
    <w:tmpl w:val="DC921FB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E2D1F47"/>
    <w:multiLevelType w:val="singleLevel"/>
    <w:tmpl w:val="DE2D1F4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EB3D7A4F"/>
    <w:multiLevelType w:val="singleLevel"/>
    <w:tmpl w:val="EB3D7A4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009BBCD1"/>
    <w:multiLevelType w:val="singleLevel"/>
    <w:tmpl w:val="009BBCD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0F5F40CC"/>
    <w:multiLevelType w:val="singleLevel"/>
    <w:tmpl w:val="0F5F40CC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0F801E25"/>
    <w:multiLevelType w:val="singleLevel"/>
    <w:tmpl w:val="0F801E2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199871D8"/>
    <w:multiLevelType w:val="singleLevel"/>
    <w:tmpl w:val="199871D8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7E9D2D8"/>
    <w:multiLevelType w:val="singleLevel"/>
    <w:tmpl w:val="27E9D2D8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46F47FBB"/>
    <w:multiLevelType w:val="singleLevel"/>
    <w:tmpl w:val="46F47FBB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7626861"/>
    <w:multiLevelType w:val="singleLevel"/>
    <w:tmpl w:val="5762686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1270239103">
    <w:abstractNumId w:val="14"/>
  </w:num>
  <w:num w:numId="2" w16cid:durableId="151608769">
    <w:abstractNumId w:val="2"/>
  </w:num>
  <w:num w:numId="3" w16cid:durableId="423457387">
    <w:abstractNumId w:val="8"/>
  </w:num>
  <w:num w:numId="4" w16cid:durableId="921991201">
    <w:abstractNumId w:val="12"/>
  </w:num>
  <w:num w:numId="5" w16cid:durableId="1200970111">
    <w:abstractNumId w:val="7"/>
  </w:num>
  <w:num w:numId="6" w16cid:durableId="814178614">
    <w:abstractNumId w:val="11"/>
  </w:num>
  <w:num w:numId="7" w16cid:durableId="1347749229">
    <w:abstractNumId w:val="9"/>
  </w:num>
  <w:num w:numId="8" w16cid:durableId="617571338">
    <w:abstractNumId w:val="13"/>
  </w:num>
  <w:num w:numId="9" w16cid:durableId="1363939928">
    <w:abstractNumId w:val="6"/>
  </w:num>
  <w:num w:numId="10" w16cid:durableId="1121538318">
    <w:abstractNumId w:val="0"/>
  </w:num>
  <w:num w:numId="11" w16cid:durableId="10836062">
    <w:abstractNumId w:val="4"/>
  </w:num>
  <w:num w:numId="12" w16cid:durableId="606734918">
    <w:abstractNumId w:val="10"/>
  </w:num>
  <w:num w:numId="13" w16cid:durableId="910888606">
    <w:abstractNumId w:val="5"/>
  </w:num>
  <w:num w:numId="14" w16cid:durableId="1302153108">
    <w:abstractNumId w:val="3"/>
  </w:num>
  <w:num w:numId="15" w16cid:durableId="131074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33CFA"/>
    <w:rsid w:val="003A1D1D"/>
    <w:rsid w:val="003B3709"/>
    <w:rsid w:val="00582E12"/>
    <w:rsid w:val="005A2D28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22A6C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41571836"/>
    <w:rsid w:val="49D61BFB"/>
    <w:rsid w:val="49DE36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45D4BA9"/>
    <w:rsid w:val="655F2A9E"/>
    <w:rsid w:val="65A176BF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2B800"/>
  <w15:docId w15:val="{3E9422AA-C14F-434F-BE9D-B69594E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2022-08-19T05:39:00Z</cp:lastPrinted>
  <dcterms:created xsi:type="dcterms:W3CDTF">2022-08-19T10:23:00Z</dcterms:created>
  <dcterms:modified xsi:type="dcterms:W3CDTF">2022-08-19T10:23:00Z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540A69BD2B6F4F389BA526F9CCF08061</vt:lpwstr>
  </property>
</Properties>
</file>