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420" w:lineRule="exact"/>
        <w:ind w:right="839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供应商报价函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eastAsia="zh-CN"/>
        </w:rPr>
        <w:t>安徽林业职业技术学院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本公司已经收到贵校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苗圃箱式变压器计量柜改造项目</w:t>
      </w:r>
      <w:r>
        <w:rPr>
          <w:rFonts w:hint="eastAsia" w:ascii="宋体" w:hAnsi="宋体"/>
          <w:sz w:val="24"/>
          <w:szCs w:val="24"/>
        </w:rPr>
        <w:t>的询价采购函，我方已研究了该询价函的全部内容，</w:t>
      </w:r>
      <w:r>
        <w:rPr>
          <w:rFonts w:hint="eastAsia" w:ascii="宋体" w:hAnsi="宋体"/>
          <w:spacing w:val="-2"/>
          <w:sz w:val="24"/>
          <w:szCs w:val="24"/>
        </w:rPr>
        <w:t>本次总报价为（大写）</w:t>
      </w:r>
      <w:r>
        <w:rPr>
          <w:rFonts w:hint="eastAsia" w:ascii="宋体" w:hAnsi="宋体"/>
          <w:spacing w:val="-2"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/>
          <w:spacing w:val="-2"/>
          <w:sz w:val="24"/>
          <w:szCs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责任与义务</w:t>
      </w:r>
    </w:p>
    <w:p>
      <w:pPr>
        <w:spacing w:line="400" w:lineRule="exact"/>
        <w:ind w:left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本公司承诺：</w:t>
      </w:r>
    </w:p>
    <w:p>
      <w:pPr>
        <w:numPr>
          <w:ilvl w:val="0"/>
          <w:numId w:val="2"/>
        </w:num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本公司的报价函一旦为贵</w:t>
      </w:r>
      <w:r>
        <w:rPr>
          <w:rFonts w:hint="eastAsia" w:ascii="宋体" w:hAnsi="宋体"/>
          <w:sz w:val="24"/>
          <w:szCs w:val="24"/>
          <w:lang w:eastAsia="zh-CN"/>
        </w:rPr>
        <w:t>学院</w:t>
      </w:r>
      <w:r>
        <w:rPr>
          <w:rFonts w:hint="eastAsia" w:ascii="宋体" w:hAnsi="宋体"/>
          <w:sz w:val="24"/>
          <w:szCs w:val="24"/>
        </w:rPr>
        <w:t>认可，该报价即为合同价；</w:t>
      </w:r>
    </w:p>
    <w:p>
      <w:pPr>
        <w:numPr>
          <w:ilvl w:val="0"/>
          <w:numId w:val="2"/>
        </w:num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本公司一旦成为本项目的成交供应商，同意将询价采购函和本报价函作为合同的组成部分；</w:t>
      </w:r>
    </w:p>
    <w:p>
      <w:pPr>
        <w:ind w:left="1200" w:hanging="1200" w:hangingChars="5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货物或服务报价表（参考格式）</w:t>
      </w:r>
    </w:p>
    <w:tbl>
      <w:tblPr>
        <w:tblStyle w:val="3"/>
        <w:tblW w:w="89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2265"/>
        <w:gridCol w:w="1080"/>
        <w:gridCol w:w="1080"/>
        <w:gridCol w:w="1275"/>
        <w:gridCol w:w="13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工程内容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原计量柜拆除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需自行勘察现场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冷轧钢板计量柜安装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600*600*2000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HD13BX-200/31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电流表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6L2-A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6L2-V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转换开关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200型 160A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100型 63A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胶布、扎带、热缩管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本项目配套辅材等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二次线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人工施工费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备注：表格中所列工程内容不明之处，请自行勘察现场。</w:t>
      </w:r>
    </w:p>
    <w:p>
      <w:pPr>
        <w:spacing w:before="156" w:beforeLines="50" w:after="156" w:afterLines="50" w:line="400" w:lineRule="exact"/>
        <w:ind w:left="48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人签字：</w:t>
      </w:r>
    </w:p>
    <w:p>
      <w:pPr>
        <w:spacing w:line="400" w:lineRule="exact"/>
        <w:ind w:left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联系电话：                 </w:t>
      </w:r>
    </w:p>
    <w:p>
      <w:pPr>
        <w:wordWrap w:val="0"/>
        <w:spacing w:after="312" w:afterLines="100" w:line="400" w:lineRule="exact"/>
        <w:ind w:firstLine="540" w:firstLineChars="225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公司名称：</w:t>
      </w:r>
      <w:r>
        <w:rPr>
          <w:rFonts w:hint="eastAsia" w:ascii="宋体" w:hAnsi="宋体"/>
          <w:sz w:val="24"/>
          <w:szCs w:val="24"/>
        </w:rPr>
        <w:t xml:space="preserve">（公司盖章）         </w:t>
      </w:r>
    </w:p>
    <w:p>
      <w:pPr>
        <w:wordWrap w:val="0"/>
        <w:spacing w:line="400" w:lineRule="exact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年   月   日   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91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559E"/>
    <w:multiLevelType w:val="singleLevel"/>
    <w:tmpl w:val="25C9559E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eastAsia"/>
      </w:rPr>
    </w:lvl>
  </w:abstractNum>
  <w:abstractNum w:abstractNumId="1">
    <w:nsid w:val="64F43382"/>
    <w:multiLevelType w:val="singleLevel"/>
    <w:tmpl w:val="64F43382"/>
    <w:lvl w:ilvl="0" w:tentative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C2E51"/>
    <w:rsid w:val="374C2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2021-01-13T03:11:00Z</dcterms:created>
  <dc:creator>爱夏 ミ</dc:creator>
  <cp:lastModifiedBy>爱夏 ミ</cp:lastModifiedBy>
  <dcterms:modified xsi:type="dcterms:W3CDTF">2021-01-13T03:11:30Z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